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67" w:rsidRPr="00E71DC5" w:rsidRDefault="00B62A70" w:rsidP="00EC5567">
      <w:pPr>
        <w:spacing w:line="620" w:lineRule="exact"/>
        <w:rPr>
          <w:rFonts w:ascii="Times New Roman" w:eastAsia="仿宋_GB2312" w:hAnsi="Times New Roman" w:cs="Times New Roman"/>
          <w:sz w:val="32"/>
          <w:szCs w:val="32"/>
        </w:rPr>
      </w:pPr>
      <w:r w:rsidRPr="00E71DC5">
        <w:rPr>
          <w:rFonts w:ascii="Times New Roman" w:eastAsia="仿宋_GB2312" w:hAnsi="Times New Roman" w:cs="Times New Roman"/>
          <w:sz w:val="32"/>
          <w:szCs w:val="32"/>
        </w:rPr>
        <w:t>附件</w:t>
      </w:r>
      <w:r w:rsidRPr="00E71DC5">
        <w:rPr>
          <w:rFonts w:ascii="Times New Roman" w:eastAsia="仿宋_GB2312" w:hAnsi="Times New Roman" w:cs="Times New Roman"/>
          <w:sz w:val="32"/>
          <w:szCs w:val="32"/>
        </w:rPr>
        <w:t xml:space="preserve">2 </w:t>
      </w:r>
    </w:p>
    <w:p w:rsidR="00EC5567" w:rsidRPr="00E71DC5" w:rsidRDefault="00B62A70" w:rsidP="00EC5567">
      <w:pPr>
        <w:spacing w:line="620" w:lineRule="exact"/>
        <w:jc w:val="center"/>
        <w:rPr>
          <w:rFonts w:ascii="Times New Roman" w:eastAsia="方正小标宋简体" w:hAnsi="Times New Roman" w:cs="Times New Roman"/>
          <w:sz w:val="44"/>
          <w:szCs w:val="44"/>
        </w:rPr>
      </w:pPr>
      <w:r w:rsidRPr="00E71DC5">
        <w:rPr>
          <w:rFonts w:ascii="Times New Roman" w:eastAsia="方正小标宋简体" w:hAnsi="Times New Roman" w:cs="Times New Roman"/>
          <w:sz w:val="44"/>
          <w:szCs w:val="44"/>
        </w:rPr>
        <w:t>市级民办非企业单位</w:t>
      </w:r>
      <w:r w:rsidRPr="00E71DC5">
        <w:rPr>
          <w:rFonts w:ascii="Times New Roman" w:eastAsia="方正小标宋简体" w:hAnsi="Times New Roman" w:cs="Times New Roman"/>
          <w:sz w:val="44"/>
          <w:szCs w:val="44"/>
        </w:rPr>
        <w:t>2021</w:t>
      </w:r>
      <w:r w:rsidRPr="00E71DC5">
        <w:rPr>
          <w:rFonts w:ascii="Times New Roman" w:eastAsia="方正小标宋简体" w:hAnsi="Times New Roman" w:cs="Times New Roman"/>
          <w:sz w:val="44"/>
          <w:szCs w:val="44"/>
        </w:rPr>
        <w:t>年度检查事项</w:t>
      </w:r>
    </w:p>
    <w:p w:rsidR="00B62A70" w:rsidRPr="00E71DC5" w:rsidRDefault="00B62A70" w:rsidP="00EC5567">
      <w:pPr>
        <w:spacing w:line="620" w:lineRule="exact"/>
        <w:jc w:val="center"/>
        <w:rPr>
          <w:rFonts w:ascii="Times New Roman" w:eastAsia="仿宋_GB2312" w:hAnsi="Times New Roman" w:cs="Times New Roman"/>
          <w:sz w:val="32"/>
          <w:szCs w:val="32"/>
        </w:rPr>
      </w:pPr>
      <w:r w:rsidRPr="00E71DC5">
        <w:rPr>
          <w:rFonts w:ascii="Times New Roman" w:eastAsia="方正小标宋简体" w:hAnsi="Times New Roman" w:cs="Times New Roman"/>
          <w:sz w:val="44"/>
          <w:szCs w:val="44"/>
        </w:rPr>
        <w:t>须知</w:t>
      </w:r>
    </w:p>
    <w:p w:rsidR="00B62A70" w:rsidRPr="00E71DC5" w:rsidRDefault="00B62A70" w:rsidP="00EC5567">
      <w:pPr>
        <w:spacing w:line="620" w:lineRule="exact"/>
        <w:rPr>
          <w:rFonts w:ascii="Times New Roman" w:eastAsia="仿宋_GB2312" w:hAnsi="Times New Roman" w:cs="Times New Roman"/>
          <w:sz w:val="32"/>
          <w:szCs w:val="32"/>
        </w:rPr>
      </w:pPr>
    </w:p>
    <w:p w:rsidR="00AB0D3E" w:rsidRPr="00E71DC5" w:rsidRDefault="00AB0D3E" w:rsidP="00694D89">
      <w:pPr>
        <w:spacing w:line="620" w:lineRule="exact"/>
        <w:ind w:firstLineChars="200" w:firstLine="640"/>
        <w:rPr>
          <w:rFonts w:ascii="Times New Roman" w:eastAsia="仿宋_GB2312" w:hAnsi="Times New Roman" w:cs="Times New Roman"/>
          <w:sz w:val="32"/>
          <w:szCs w:val="32"/>
        </w:rPr>
      </w:pPr>
      <w:r w:rsidRPr="00E71DC5">
        <w:rPr>
          <w:rFonts w:ascii="Times New Roman" w:eastAsia="仿宋_GB2312" w:hAnsi="Times New Roman" w:cs="Times New Roman"/>
          <w:sz w:val="32"/>
          <w:szCs w:val="32"/>
        </w:rPr>
        <w:t>根据《民办非企业单位登记管理暂行条例》有关规定，</w:t>
      </w:r>
      <w:r w:rsidR="00286F81" w:rsidRPr="00E71DC5">
        <w:rPr>
          <w:rFonts w:ascii="Times New Roman" w:eastAsia="仿宋_GB2312" w:hAnsi="Times New Roman" w:cs="Times New Roman"/>
          <w:sz w:val="32"/>
          <w:szCs w:val="32"/>
        </w:rPr>
        <w:t>市民政局</w:t>
      </w:r>
      <w:r w:rsidRPr="00E71DC5">
        <w:rPr>
          <w:rFonts w:ascii="Times New Roman" w:eastAsia="仿宋_GB2312" w:hAnsi="Times New Roman" w:cs="Times New Roman"/>
          <w:sz w:val="32"/>
          <w:szCs w:val="32"/>
        </w:rPr>
        <w:t>将实施</w:t>
      </w:r>
      <w:r w:rsidRPr="00E71DC5">
        <w:rPr>
          <w:rFonts w:ascii="Times New Roman" w:eastAsia="仿宋_GB2312" w:hAnsi="Times New Roman" w:cs="Times New Roman"/>
          <w:sz w:val="32"/>
          <w:szCs w:val="32"/>
        </w:rPr>
        <w:t>2021</w:t>
      </w:r>
      <w:r w:rsidRPr="00E71DC5">
        <w:rPr>
          <w:rFonts w:ascii="Times New Roman" w:eastAsia="仿宋_GB2312" w:hAnsi="Times New Roman" w:cs="Times New Roman"/>
          <w:sz w:val="32"/>
          <w:szCs w:val="32"/>
        </w:rPr>
        <w:t>年度</w:t>
      </w:r>
      <w:r w:rsidR="00286F81" w:rsidRPr="00E71DC5">
        <w:rPr>
          <w:rFonts w:ascii="Times New Roman" w:eastAsia="仿宋_GB2312" w:hAnsi="Times New Roman" w:cs="Times New Roman"/>
          <w:sz w:val="32"/>
          <w:szCs w:val="32"/>
        </w:rPr>
        <w:t>市级</w:t>
      </w:r>
      <w:r w:rsidRPr="00E71DC5">
        <w:rPr>
          <w:rFonts w:ascii="Times New Roman" w:eastAsia="仿宋_GB2312" w:hAnsi="Times New Roman" w:cs="Times New Roman"/>
          <w:sz w:val="32"/>
          <w:szCs w:val="32"/>
        </w:rPr>
        <w:t>民办非企业单位年度检查。</w:t>
      </w:r>
    </w:p>
    <w:p w:rsidR="00286F81" w:rsidRPr="00E71DC5" w:rsidRDefault="00AB0D3E" w:rsidP="00286F81">
      <w:pPr>
        <w:spacing w:line="620" w:lineRule="exact"/>
        <w:ind w:firstLineChars="200" w:firstLine="640"/>
        <w:rPr>
          <w:rFonts w:ascii="Times New Roman" w:eastAsia="黑体" w:hAnsi="Times New Roman" w:cs="Times New Roman"/>
          <w:sz w:val="32"/>
          <w:szCs w:val="32"/>
        </w:rPr>
      </w:pPr>
      <w:r w:rsidRPr="00E71DC5">
        <w:rPr>
          <w:rFonts w:ascii="Times New Roman" w:eastAsia="黑体" w:hAnsi="Times New Roman" w:cs="Times New Roman"/>
          <w:sz w:val="32"/>
          <w:szCs w:val="32"/>
        </w:rPr>
        <w:t>一、年检范围</w:t>
      </w:r>
    </w:p>
    <w:p w:rsidR="00286F81" w:rsidRPr="00E71DC5" w:rsidRDefault="00AB0D3E" w:rsidP="00286F81">
      <w:pPr>
        <w:spacing w:line="620" w:lineRule="exact"/>
        <w:ind w:firstLineChars="200" w:firstLine="640"/>
        <w:rPr>
          <w:rFonts w:ascii="Times New Roman" w:eastAsia="仿宋_GB2312" w:hAnsi="Times New Roman" w:cs="Times New Roman"/>
          <w:sz w:val="32"/>
          <w:szCs w:val="32"/>
        </w:rPr>
      </w:pPr>
      <w:r w:rsidRPr="00E71DC5">
        <w:rPr>
          <w:rFonts w:ascii="Times New Roman" w:eastAsia="仿宋_GB2312" w:hAnsi="Times New Roman" w:cs="Times New Roman"/>
          <w:sz w:val="32"/>
          <w:szCs w:val="32"/>
        </w:rPr>
        <w:t>凡在</w:t>
      </w:r>
      <w:r w:rsidRPr="00E71DC5">
        <w:rPr>
          <w:rFonts w:ascii="Times New Roman" w:eastAsia="仿宋_GB2312" w:hAnsi="Times New Roman" w:cs="Times New Roman"/>
          <w:sz w:val="32"/>
          <w:szCs w:val="32"/>
        </w:rPr>
        <w:t>2021</w:t>
      </w:r>
      <w:r w:rsidRPr="00E71DC5">
        <w:rPr>
          <w:rFonts w:ascii="Times New Roman" w:eastAsia="仿宋_GB2312" w:hAnsi="Times New Roman" w:cs="Times New Roman"/>
          <w:sz w:val="32"/>
          <w:szCs w:val="32"/>
        </w:rPr>
        <w:t>年</w:t>
      </w:r>
      <w:r w:rsidRPr="00E71DC5">
        <w:rPr>
          <w:rFonts w:ascii="Times New Roman" w:eastAsia="仿宋_GB2312" w:hAnsi="Times New Roman" w:cs="Times New Roman"/>
          <w:sz w:val="32"/>
          <w:szCs w:val="32"/>
        </w:rPr>
        <w:t>6</w:t>
      </w:r>
      <w:r w:rsidRPr="00E71DC5">
        <w:rPr>
          <w:rFonts w:ascii="Times New Roman" w:eastAsia="仿宋_GB2312" w:hAnsi="Times New Roman" w:cs="Times New Roman"/>
          <w:sz w:val="32"/>
          <w:szCs w:val="32"/>
        </w:rPr>
        <w:t>月</w:t>
      </w:r>
      <w:r w:rsidRPr="00E71DC5">
        <w:rPr>
          <w:rFonts w:ascii="Times New Roman" w:eastAsia="仿宋_GB2312" w:hAnsi="Times New Roman" w:cs="Times New Roman"/>
          <w:sz w:val="32"/>
          <w:szCs w:val="32"/>
        </w:rPr>
        <w:t>30</w:t>
      </w:r>
      <w:r w:rsidRPr="00E71DC5">
        <w:rPr>
          <w:rFonts w:ascii="Times New Roman" w:eastAsia="仿宋_GB2312" w:hAnsi="Times New Roman" w:cs="Times New Roman"/>
          <w:sz w:val="32"/>
          <w:szCs w:val="32"/>
        </w:rPr>
        <w:t>日以前经</w:t>
      </w:r>
      <w:r w:rsidR="00A8228F" w:rsidRPr="00E71DC5">
        <w:rPr>
          <w:rFonts w:ascii="Times New Roman" w:eastAsia="仿宋_GB2312" w:hAnsi="Times New Roman" w:cs="Times New Roman"/>
          <w:sz w:val="32"/>
          <w:szCs w:val="32"/>
        </w:rPr>
        <w:t>市民政局</w:t>
      </w:r>
      <w:r w:rsidRPr="00E71DC5">
        <w:rPr>
          <w:rFonts w:ascii="Times New Roman" w:eastAsia="仿宋_GB2312" w:hAnsi="Times New Roman" w:cs="Times New Roman"/>
          <w:sz w:val="32"/>
          <w:szCs w:val="32"/>
        </w:rPr>
        <w:t>批准登记成立的</w:t>
      </w:r>
      <w:r w:rsidR="00A8228F" w:rsidRPr="00E71DC5">
        <w:rPr>
          <w:rFonts w:ascii="Times New Roman" w:eastAsia="仿宋_GB2312" w:hAnsi="Times New Roman" w:cs="Times New Roman"/>
          <w:sz w:val="32"/>
          <w:szCs w:val="32"/>
        </w:rPr>
        <w:t>市级</w:t>
      </w:r>
      <w:r w:rsidRPr="00E71DC5">
        <w:rPr>
          <w:rFonts w:ascii="Times New Roman" w:eastAsia="仿宋_GB2312" w:hAnsi="Times New Roman" w:cs="Times New Roman"/>
          <w:sz w:val="32"/>
          <w:szCs w:val="32"/>
        </w:rPr>
        <w:t>民办非企业单位，均应接受年度检查。</w:t>
      </w:r>
    </w:p>
    <w:p w:rsidR="00286F81" w:rsidRPr="00E71DC5" w:rsidRDefault="00AB0D3E" w:rsidP="00286F81">
      <w:pPr>
        <w:spacing w:line="620" w:lineRule="exact"/>
        <w:ind w:firstLineChars="200" w:firstLine="640"/>
        <w:rPr>
          <w:rFonts w:ascii="Times New Roman" w:eastAsia="黑体" w:hAnsi="Times New Roman" w:cs="Times New Roman"/>
          <w:sz w:val="32"/>
          <w:szCs w:val="32"/>
        </w:rPr>
      </w:pPr>
      <w:r w:rsidRPr="00E71DC5">
        <w:rPr>
          <w:rFonts w:ascii="Times New Roman" w:eastAsia="黑体" w:hAnsi="Times New Roman" w:cs="Times New Roman"/>
          <w:sz w:val="32"/>
          <w:szCs w:val="32"/>
        </w:rPr>
        <w:t>二、年检流程</w:t>
      </w:r>
    </w:p>
    <w:p w:rsidR="00183D70" w:rsidRPr="00E71DC5" w:rsidRDefault="00AB0D3E" w:rsidP="00183D70">
      <w:pPr>
        <w:spacing w:line="620" w:lineRule="exact"/>
        <w:ind w:firstLineChars="200" w:firstLine="640"/>
        <w:rPr>
          <w:rFonts w:ascii="Times New Roman" w:eastAsia="仿宋_GB2312" w:hAnsi="Times New Roman" w:cs="Times New Roman"/>
          <w:sz w:val="32"/>
          <w:szCs w:val="32"/>
        </w:rPr>
      </w:pPr>
      <w:r w:rsidRPr="00E71DC5">
        <w:rPr>
          <w:rFonts w:ascii="Times New Roman" w:eastAsia="仿宋_GB2312" w:hAnsi="Times New Roman" w:cs="Times New Roman"/>
          <w:sz w:val="32"/>
          <w:szCs w:val="32"/>
        </w:rPr>
        <w:t>民办非企业单位应按以下程序和要求完成年检材料的准备和报送工作。</w:t>
      </w:r>
    </w:p>
    <w:p w:rsidR="00183D70" w:rsidRPr="00E71DC5" w:rsidRDefault="00AB0D3E" w:rsidP="00F55AE9">
      <w:pPr>
        <w:spacing w:line="620" w:lineRule="exact"/>
        <w:ind w:firstLineChars="200" w:firstLine="643"/>
        <w:rPr>
          <w:rFonts w:ascii="Times New Roman" w:eastAsia="仿宋_GB2312" w:hAnsi="Times New Roman" w:cs="Times New Roman"/>
          <w:sz w:val="32"/>
          <w:szCs w:val="32"/>
        </w:rPr>
      </w:pPr>
      <w:r w:rsidRPr="00E71DC5">
        <w:rPr>
          <w:rFonts w:ascii="Times New Roman" w:eastAsia="仿宋_GB2312" w:hAnsi="Times New Roman" w:cs="Times New Roman"/>
          <w:b/>
          <w:sz w:val="32"/>
          <w:szCs w:val="32"/>
        </w:rPr>
        <w:t>1.</w:t>
      </w:r>
      <w:r w:rsidRPr="00E71DC5">
        <w:rPr>
          <w:rFonts w:ascii="Times New Roman" w:eastAsia="仿宋_GB2312" w:hAnsi="Times New Roman" w:cs="Times New Roman"/>
          <w:b/>
          <w:sz w:val="32"/>
          <w:szCs w:val="32"/>
        </w:rPr>
        <w:t>准备年检书面材料，报业务主管单位初审。</w:t>
      </w:r>
      <w:r w:rsidR="00D85F89" w:rsidRPr="00E71DC5">
        <w:rPr>
          <w:rFonts w:ascii="Times New Roman" w:eastAsia="仿宋_GB2312" w:hAnsi="Times New Roman" w:cs="Times New Roman"/>
          <w:sz w:val="32"/>
          <w:szCs w:val="32"/>
        </w:rPr>
        <w:t>即日起</w:t>
      </w:r>
      <w:r w:rsidRPr="00E71DC5">
        <w:rPr>
          <w:rFonts w:ascii="Times New Roman" w:eastAsia="仿宋_GB2312" w:hAnsi="Times New Roman" w:cs="Times New Roman"/>
          <w:sz w:val="32"/>
          <w:szCs w:val="32"/>
        </w:rPr>
        <w:t>登录</w:t>
      </w:r>
      <w:r w:rsidR="00FE5AAD" w:rsidRPr="00E71DC5">
        <w:rPr>
          <w:rFonts w:ascii="Times New Roman" w:eastAsia="仿宋_GB2312" w:hAnsi="Times New Roman" w:cs="Times New Roman"/>
          <w:sz w:val="32"/>
          <w:szCs w:val="32"/>
        </w:rPr>
        <w:t>淮北市民政局官方网站（</w:t>
      </w:r>
      <w:r w:rsidR="00FE5AAD" w:rsidRPr="00E71DC5">
        <w:rPr>
          <w:rFonts w:ascii="Times New Roman" w:eastAsia="仿宋_GB2312" w:hAnsi="Times New Roman" w:cs="Times New Roman"/>
          <w:sz w:val="32"/>
          <w:szCs w:val="32"/>
        </w:rPr>
        <w:t>http://mzj.huaibei.gov.cn/</w:t>
      </w:r>
      <w:r w:rsidR="00FE5AAD"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通知公告</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栏目，下载《民办非企业单位年度检查报告书（</w:t>
      </w:r>
      <w:r w:rsidRPr="00E71DC5">
        <w:rPr>
          <w:rFonts w:ascii="Times New Roman" w:eastAsia="仿宋_GB2312" w:hAnsi="Times New Roman" w:cs="Times New Roman"/>
          <w:sz w:val="32"/>
          <w:szCs w:val="32"/>
        </w:rPr>
        <w:t>2021</w:t>
      </w:r>
      <w:r w:rsidRPr="00E71DC5">
        <w:rPr>
          <w:rFonts w:ascii="Times New Roman" w:eastAsia="仿宋_GB2312" w:hAnsi="Times New Roman" w:cs="Times New Roman"/>
          <w:sz w:val="32"/>
          <w:szCs w:val="32"/>
        </w:rPr>
        <w:t>年度）》，按照要求填写完整并签字、盖章后，于</w:t>
      </w:r>
      <w:r w:rsidR="00D85F89" w:rsidRPr="00E71DC5">
        <w:rPr>
          <w:rFonts w:ascii="Times New Roman" w:eastAsia="仿宋_GB2312" w:hAnsi="Times New Roman" w:cs="Times New Roman"/>
          <w:sz w:val="32"/>
          <w:szCs w:val="32"/>
        </w:rPr>
        <w:t>4</w:t>
      </w:r>
      <w:r w:rsidRPr="00E71DC5">
        <w:rPr>
          <w:rFonts w:ascii="Times New Roman" w:eastAsia="仿宋_GB2312" w:hAnsi="Times New Roman" w:cs="Times New Roman"/>
          <w:sz w:val="32"/>
          <w:szCs w:val="32"/>
        </w:rPr>
        <w:t>月</w:t>
      </w:r>
      <w:r w:rsidR="00D85F89" w:rsidRPr="00E71DC5">
        <w:rPr>
          <w:rFonts w:ascii="Times New Roman" w:eastAsia="仿宋_GB2312" w:hAnsi="Times New Roman" w:cs="Times New Roman"/>
          <w:sz w:val="32"/>
          <w:szCs w:val="32"/>
        </w:rPr>
        <w:t>15</w:t>
      </w:r>
      <w:r w:rsidRPr="00E71DC5">
        <w:rPr>
          <w:rFonts w:ascii="Times New Roman" w:eastAsia="仿宋_GB2312" w:hAnsi="Times New Roman" w:cs="Times New Roman"/>
          <w:sz w:val="32"/>
          <w:szCs w:val="32"/>
        </w:rPr>
        <w:t>日前一式三份报送至业务主管单位初审，由业务主管单位填写初审意见并加盖印章。在</w:t>
      </w:r>
      <w:r w:rsidR="00183D70" w:rsidRPr="00E71DC5">
        <w:rPr>
          <w:rFonts w:ascii="Times New Roman" w:eastAsia="仿宋_GB2312" w:hAnsi="Times New Roman" w:cs="Times New Roman"/>
          <w:sz w:val="32"/>
          <w:szCs w:val="32"/>
        </w:rPr>
        <w:t>市民政局</w:t>
      </w:r>
      <w:r w:rsidRPr="00E71DC5">
        <w:rPr>
          <w:rFonts w:ascii="Times New Roman" w:eastAsia="仿宋_GB2312" w:hAnsi="Times New Roman" w:cs="Times New Roman"/>
          <w:sz w:val="32"/>
          <w:szCs w:val="32"/>
        </w:rPr>
        <w:t>直接登记的参检单位，</w:t>
      </w:r>
      <w:r w:rsidR="00D85F89" w:rsidRPr="00E71DC5">
        <w:rPr>
          <w:rFonts w:ascii="Times New Roman" w:eastAsia="仿宋_GB2312" w:hAnsi="Times New Roman" w:cs="Times New Roman"/>
          <w:sz w:val="32"/>
          <w:szCs w:val="32"/>
        </w:rPr>
        <w:t>即日起</w:t>
      </w:r>
      <w:r w:rsidRPr="00E71DC5">
        <w:rPr>
          <w:rFonts w:ascii="Times New Roman" w:eastAsia="仿宋_GB2312" w:hAnsi="Times New Roman" w:cs="Times New Roman"/>
          <w:sz w:val="32"/>
          <w:szCs w:val="32"/>
        </w:rPr>
        <w:t>可以直接登陆安徽社会组织信息平台，完成网上填报。</w:t>
      </w:r>
    </w:p>
    <w:p w:rsidR="00183D70" w:rsidRPr="00E71DC5" w:rsidRDefault="00AB0D3E" w:rsidP="00F55AE9">
      <w:pPr>
        <w:spacing w:line="620" w:lineRule="exact"/>
        <w:ind w:firstLineChars="200" w:firstLine="643"/>
        <w:rPr>
          <w:rFonts w:ascii="Times New Roman" w:eastAsia="仿宋_GB2312" w:hAnsi="Times New Roman" w:cs="Times New Roman"/>
          <w:sz w:val="32"/>
          <w:szCs w:val="32"/>
        </w:rPr>
      </w:pPr>
      <w:r w:rsidRPr="00E71DC5">
        <w:rPr>
          <w:rFonts w:ascii="Times New Roman" w:eastAsia="仿宋_GB2312" w:hAnsi="Times New Roman" w:cs="Times New Roman"/>
          <w:b/>
          <w:sz w:val="32"/>
          <w:szCs w:val="32"/>
        </w:rPr>
        <w:t>2.</w:t>
      </w:r>
      <w:r w:rsidRPr="00E71DC5">
        <w:rPr>
          <w:rFonts w:ascii="Times New Roman" w:eastAsia="仿宋_GB2312" w:hAnsi="Times New Roman" w:cs="Times New Roman"/>
          <w:b/>
          <w:sz w:val="32"/>
          <w:szCs w:val="32"/>
        </w:rPr>
        <w:t>网上填报年检材料，开展审核工作。</w:t>
      </w:r>
      <w:r w:rsidRPr="00E71DC5">
        <w:rPr>
          <w:rFonts w:ascii="Times New Roman" w:eastAsia="仿宋_GB2312" w:hAnsi="Times New Roman" w:cs="Times New Roman"/>
          <w:sz w:val="32"/>
          <w:szCs w:val="32"/>
        </w:rPr>
        <w:t>完成业务主管单位初审后，</w:t>
      </w:r>
      <w:r w:rsidR="00A8228F" w:rsidRPr="00E71DC5">
        <w:rPr>
          <w:rFonts w:ascii="Times New Roman" w:eastAsia="仿宋_GB2312" w:hAnsi="Times New Roman" w:cs="Times New Roman"/>
          <w:sz w:val="32"/>
          <w:szCs w:val="32"/>
        </w:rPr>
        <w:t>市级</w:t>
      </w:r>
      <w:r w:rsidRPr="00E71DC5">
        <w:rPr>
          <w:rFonts w:ascii="Times New Roman" w:eastAsia="仿宋_GB2312" w:hAnsi="Times New Roman" w:cs="Times New Roman"/>
          <w:sz w:val="32"/>
          <w:szCs w:val="32"/>
        </w:rPr>
        <w:t>民办非企业单位可登录安徽社会组织信息平台（</w:t>
      </w:r>
      <w:r w:rsidRPr="00E71DC5">
        <w:rPr>
          <w:rFonts w:ascii="Times New Roman" w:eastAsia="仿宋_GB2312" w:hAnsi="Times New Roman" w:cs="Times New Roman"/>
          <w:sz w:val="32"/>
          <w:szCs w:val="32"/>
        </w:rPr>
        <w:t>http://39.145.0.183:8010/</w:t>
      </w:r>
      <w:r w:rsidRPr="00E71DC5">
        <w:rPr>
          <w:rFonts w:ascii="Times New Roman" w:eastAsia="仿宋_GB2312" w:hAnsi="Times New Roman" w:cs="Times New Roman"/>
          <w:sz w:val="32"/>
          <w:szCs w:val="32"/>
        </w:rPr>
        <w:t>），在首页</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一网通办</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栏目点击</w:t>
      </w:r>
      <w:r w:rsidRPr="00E71DC5">
        <w:rPr>
          <w:rFonts w:ascii="Times New Roman" w:eastAsia="仿宋_GB2312" w:hAnsi="Times New Roman" w:cs="Times New Roman"/>
          <w:sz w:val="32"/>
          <w:szCs w:val="32"/>
        </w:rPr>
        <w:lastRenderedPageBreak/>
        <w:t>“</w:t>
      </w:r>
      <w:r w:rsidRPr="00E71DC5">
        <w:rPr>
          <w:rFonts w:ascii="Times New Roman" w:eastAsia="仿宋_GB2312" w:hAnsi="Times New Roman" w:cs="Times New Roman"/>
          <w:sz w:val="32"/>
          <w:szCs w:val="32"/>
        </w:rPr>
        <w:t>安徽省社会组织网上办事平台</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社会组织用户</w:t>
      </w:r>
      <w:r w:rsidRPr="00E71DC5">
        <w:rPr>
          <w:rFonts w:ascii="Times New Roman" w:eastAsia="仿宋_GB2312" w:hAnsi="Times New Roman" w:cs="Times New Roman"/>
          <w:sz w:val="32"/>
          <w:szCs w:val="32"/>
        </w:rPr>
        <w:t>”“</w:t>
      </w:r>
      <w:r w:rsidR="00183D70" w:rsidRPr="00E71DC5">
        <w:rPr>
          <w:rFonts w:ascii="Times New Roman" w:eastAsia="仿宋_GB2312" w:hAnsi="Times New Roman" w:cs="Times New Roman"/>
          <w:sz w:val="32"/>
          <w:szCs w:val="32"/>
        </w:rPr>
        <w:t>淮北市</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，输入用户名和密码登录，选择菜单栏中</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年检</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业务的</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网上填报</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。按照要求填报年检信息，并上传业务主管单位初审意见（</w:t>
      </w:r>
      <w:r w:rsidRPr="00E71DC5">
        <w:rPr>
          <w:rFonts w:ascii="Times New Roman" w:eastAsia="仿宋_GB2312" w:hAnsi="Times New Roman" w:cs="Times New Roman"/>
          <w:sz w:val="32"/>
          <w:szCs w:val="32"/>
        </w:rPr>
        <w:t>JPG</w:t>
      </w:r>
      <w:r w:rsidRPr="00E71DC5">
        <w:rPr>
          <w:rFonts w:ascii="Times New Roman" w:eastAsia="仿宋_GB2312" w:hAnsi="Times New Roman" w:cs="Times New Roman"/>
          <w:sz w:val="32"/>
          <w:szCs w:val="32"/>
        </w:rPr>
        <w:t>或</w:t>
      </w:r>
      <w:r w:rsidRPr="00E71DC5">
        <w:rPr>
          <w:rFonts w:ascii="Times New Roman" w:eastAsia="仿宋_GB2312" w:hAnsi="Times New Roman" w:cs="Times New Roman"/>
          <w:sz w:val="32"/>
          <w:szCs w:val="32"/>
        </w:rPr>
        <w:t>PDF</w:t>
      </w:r>
      <w:r w:rsidRPr="00E71DC5">
        <w:rPr>
          <w:rFonts w:ascii="Times New Roman" w:eastAsia="仿宋_GB2312" w:hAnsi="Times New Roman" w:cs="Times New Roman"/>
          <w:sz w:val="32"/>
          <w:szCs w:val="32"/>
        </w:rPr>
        <w:t>格式）和法人登记证书副本（正、反面）。</w:t>
      </w:r>
      <w:r w:rsidR="00183D70" w:rsidRPr="00E71DC5">
        <w:rPr>
          <w:rFonts w:ascii="Times New Roman" w:eastAsia="仿宋_GB2312" w:hAnsi="Times New Roman" w:cs="Times New Roman"/>
          <w:sz w:val="32"/>
          <w:szCs w:val="32"/>
        </w:rPr>
        <w:t>市民政局</w:t>
      </w:r>
      <w:r w:rsidRPr="00E71DC5">
        <w:rPr>
          <w:rFonts w:ascii="Times New Roman" w:eastAsia="仿宋_GB2312" w:hAnsi="Times New Roman" w:cs="Times New Roman"/>
          <w:sz w:val="32"/>
          <w:szCs w:val="32"/>
        </w:rPr>
        <w:t>对申报的材料进行审核。材料不齐全、不真实的，退回补正，参检单位须及时修改完善。</w:t>
      </w:r>
    </w:p>
    <w:p w:rsidR="00183D70" w:rsidRPr="00E71DC5" w:rsidRDefault="00AB0D3E" w:rsidP="00F55AE9">
      <w:pPr>
        <w:spacing w:line="620" w:lineRule="exact"/>
        <w:ind w:firstLineChars="200" w:firstLine="643"/>
        <w:rPr>
          <w:rFonts w:ascii="Times New Roman" w:eastAsia="仿宋_GB2312" w:hAnsi="Times New Roman" w:cs="Times New Roman"/>
          <w:b/>
          <w:sz w:val="32"/>
          <w:szCs w:val="32"/>
        </w:rPr>
      </w:pPr>
      <w:r w:rsidRPr="00E71DC5">
        <w:rPr>
          <w:rFonts w:ascii="Times New Roman" w:eastAsia="仿宋_GB2312" w:hAnsi="Times New Roman" w:cs="Times New Roman"/>
          <w:b/>
          <w:sz w:val="32"/>
          <w:szCs w:val="32"/>
        </w:rPr>
        <w:t>6</w:t>
      </w:r>
      <w:r w:rsidRPr="00E71DC5">
        <w:rPr>
          <w:rFonts w:ascii="Times New Roman" w:eastAsia="仿宋_GB2312" w:hAnsi="Times New Roman" w:cs="Times New Roman"/>
          <w:b/>
          <w:sz w:val="32"/>
          <w:szCs w:val="32"/>
        </w:rPr>
        <w:t>月</w:t>
      </w:r>
      <w:r w:rsidRPr="00E71DC5">
        <w:rPr>
          <w:rFonts w:ascii="Times New Roman" w:eastAsia="仿宋_GB2312" w:hAnsi="Times New Roman" w:cs="Times New Roman"/>
          <w:b/>
          <w:sz w:val="32"/>
          <w:szCs w:val="32"/>
        </w:rPr>
        <w:t>1</w:t>
      </w:r>
      <w:r w:rsidRPr="00E71DC5">
        <w:rPr>
          <w:rFonts w:ascii="Times New Roman" w:eastAsia="仿宋_GB2312" w:hAnsi="Times New Roman" w:cs="Times New Roman"/>
          <w:b/>
          <w:sz w:val="32"/>
          <w:szCs w:val="32"/>
        </w:rPr>
        <w:t>日起网上填报通道将关闭。</w:t>
      </w:r>
    </w:p>
    <w:p w:rsidR="00183D70" w:rsidRPr="00E71DC5" w:rsidRDefault="00AB0D3E" w:rsidP="00F55AE9">
      <w:pPr>
        <w:spacing w:line="620" w:lineRule="exact"/>
        <w:ind w:firstLineChars="200" w:firstLine="643"/>
        <w:rPr>
          <w:rFonts w:ascii="Times New Roman" w:eastAsia="仿宋_GB2312" w:hAnsi="Times New Roman" w:cs="Times New Roman"/>
          <w:sz w:val="32"/>
          <w:szCs w:val="32"/>
        </w:rPr>
      </w:pPr>
      <w:r w:rsidRPr="00E71DC5">
        <w:rPr>
          <w:rFonts w:ascii="Times New Roman" w:eastAsia="仿宋_GB2312" w:hAnsi="Times New Roman" w:cs="Times New Roman"/>
          <w:b/>
          <w:sz w:val="32"/>
          <w:szCs w:val="32"/>
        </w:rPr>
        <w:t>3.</w:t>
      </w:r>
      <w:r w:rsidRPr="00E71DC5">
        <w:rPr>
          <w:rFonts w:ascii="Times New Roman" w:eastAsia="仿宋_GB2312" w:hAnsi="Times New Roman" w:cs="Times New Roman"/>
          <w:b/>
          <w:sz w:val="32"/>
          <w:szCs w:val="32"/>
        </w:rPr>
        <w:t>下达年检结论，报送年检书面材料。</w:t>
      </w:r>
      <w:r w:rsidR="00183D70" w:rsidRPr="00E71DC5">
        <w:rPr>
          <w:rFonts w:ascii="Times New Roman" w:eastAsia="仿宋_GB2312" w:hAnsi="Times New Roman" w:cs="Times New Roman"/>
          <w:sz w:val="32"/>
          <w:szCs w:val="32"/>
        </w:rPr>
        <w:t>市民政局</w:t>
      </w:r>
      <w:r w:rsidRPr="00E71DC5">
        <w:rPr>
          <w:rFonts w:ascii="Times New Roman" w:eastAsia="仿宋_GB2312" w:hAnsi="Times New Roman" w:cs="Times New Roman"/>
          <w:sz w:val="32"/>
          <w:szCs w:val="32"/>
        </w:rPr>
        <w:t>网上审核办结后，下达年检结论。年检结论公布后，各民办非企业单位应当将业务主管单位出具初审意见并加盖印章的年度工作报告书（一式三份，有执业许可证的单位同时报送执业许可证复印件），无业务主管单位的民办非企业单位（一式两份），携带《民办非企业单位登记证书》（副本）原件，</w:t>
      </w:r>
      <w:r w:rsidR="00431103" w:rsidRPr="00E71DC5">
        <w:rPr>
          <w:rFonts w:ascii="Times New Roman" w:eastAsia="仿宋_GB2312" w:hAnsi="仿宋_GB2312" w:cs="Times New Roman"/>
          <w:kern w:val="0"/>
          <w:sz w:val="32"/>
          <w:szCs w:val="32"/>
          <w:shd w:val="clear" w:color="auto" w:fill="FFFFFF"/>
        </w:rPr>
        <w:t>于</w:t>
      </w:r>
      <w:r w:rsidR="00431103" w:rsidRPr="00E71DC5">
        <w:rPr>
          <w:rFonts w:ascii="Times New Roman" w:eastAsia="仿宋_GB2312" w:hAnsi="Times New Roman" w:cs="Times New Roman"/>
          <w:kern w:val="0"/>
          <w:sz w:val="32"/>
          <w:szCs w:val="32"/>
          <w:shd w:val="clear" w:color="auto" w:fill="FFFFFF"/>
        </w:rPr>
        <w:t>2022</w:t>
      </w:r>
      <w:r w:rsidR="00431103" w:rsidRPr="00E71DC5">
        <w:rPr>
          <w:rFonts w:ascii="Times New Roman" w:eastAsia="仿宋_GB2312" w:hAnsi="仿宋_GB2312" w:cs="Times New Roman"/>
          <w:kern w:val="0"/>
          <w:sz w:val="32"/>
          <w:szCs w:val="32"/>
          <w:shd w:val="clear" w:color="auto" w:fill="FFFFFF"/>
        </w:rPr>
        <w:t>年</w:t>
      </w:r>
      <w:r w:rsidR="008C3555" w:rsidRPr="00E71DC5">
        <w:rPr>
          <w:rFonts w:ascii="Times New Roman" w:eastAsia="仿宋_GB2312" w:hAnsi="Times New Roman" w:cs="Times New Roman"/>
          <w:kern w:val="0"/>
          <w:sz w:val="32"/>
          <w:szCs w:val="32"/>
          <w:shd w:val="clear" w:color="auto" w:fill="FFFFFF"/>
        </w:rPr>
        <w:t>7</w:t>
      </w:r>
      <w:r w:rsidR="00431103" w:rsidRPr="00E71DC5">
        <w:rPr>
          <w:rFonts w:ascii="Times New Roman" w:eastAsia="仿宋_GB2312" w:hAnsi="仿宋_GB2312" w:cs="Times New Roman"/>
          <w:kern w:val="0"/>
          <w:sz w:val="32"/>
          <w:szCs w:val="32"/>
          <w:shd w:val="clear" w:color="auto" w:fill="FFFFFF"/>
        </w:rPr>
        <w:t>月</w:t>
      </w:r>
      <w:r w:rsidR="00431103" w:rsidRPr="00E71DC5">
        <w:rPr>
          <w:rFonts w:ascii="Times New Roman" w:eastAsia="仿宋_GB2312" w:hAnsi="Times New Roman" w:cs="Times New Roman"/>
          <w:kern w:val="0"/>
          <w:sz w:val="32"/>
          <w:szCs w:val="32"/>
          <w:shd w:val="clear" w:color="auto" w:fill="FFFFFF"/>
        </w:rPr>
        <w:t>1</w:t>
      </w:r>
      <w:r w:rsidR="00431103" w:rsidRPr="00E71DC5">
        <w:rPr>
          <w:rFonts w:ascii="Times New Roman" w:eastAsia="仿宋_GB2312" w:hAnsi="仿宋_GB2312" w:cs="Times New Roman"/>
          <w:kern w:val="0"/>
          <w:sz w:val="32"/>
          <w:szCs w:val="32"/>
          <w:shd w:val="clear" w:color="auto" w:fill="FFFFFF"/>
        </w:rPr>
        <w:t>日前报送至市政务服务中心民政窗口（</w:t>
      </w:r>
      <w:r w:rsidR="00431103" w:rsidRPr="00E71DC5">
        <w:rPr>
          <w:rFonts w:ascii="Times New Roman" w:eastAsia="仿宋_GB2312" w:hAnsi="Times New Roman" w:cs="Times New Roman"/>
          <w:kern w:val="0"/>
          <w:sz w:val="32"/>
          <w:szCs w:val="32"/>
        </w:rPr>
        <w:t>淮北市</w:t>
      </w:r>
      <w:r w:rsidR="00431103" w:rsidRPr="00E71DC5">
        <w:rPr>
          <w:rFonts w:ascii="Times New Roman" w:eastAsia="仿宋_GB2312" w:hAnsi="Times New Roman" w:cs="Times New Roman"/>
          <w:sz w:val="32"/>
          <w:szCs w:val="32"/>
        </w:rPr>
        <w:t>人民中路</w:t>
      </w:r>
      <w:r w:rsidR="00431103" w:rsidRPr="00E71DC5">
        <w:rPr>
          <w:rFonts w:ascii="Times New Roman" w:eastAsia="仿宋_GB2312" w:hAnsi="Times New Roman" w:cs="Times New Roman"/>
          <w:sz w:val="32"/>
          <w:szCs w:val="32"/>
        </w:rPr>
        <w:t>206</w:t>
      </w:r>
      <w:r w:rsidR="00431103" w:rsidRPr="00E71DC5">
        <w:rPr>
          <w:rFonts w:ascii="Times New Roman" w:eastAsia="仿宋_GB2312" w:hAnsi="Times New Roman" w:cs="Times New Roman"/>
          <w:sz w:val="32"/>
          <w:szCs w:val="32"/>
        </w:rPr>
        <w:t>号</w:t>
      </w:r>
      <w:r w:rsidR="00431103" w:rsidRPr="00E71DC5">
        <w:rPr>
          <w:rFonts w:ascii="Times New Roman" w:eastAsia="仿宋_GB2312" w:hAnsi="仿宋_GB2312" w:cs="Times New Roman"/>
          <w:kern w:val="0"/>
          <w:sz w:val="32"/>
          <w:szCs w:val="32"/>
          <w:shd w:val="clear" w:color="auto" w:fill="FFFFFF"/>
        </w:rPr>
        <w:t>）</w:t>
      </w:r>
      <w:r w:rsidRPr="00E71DC5">
        <w:rPr>
          <w:rFonts w:ascii="Times New Roman" w:eastAsia="仿宋_GB2312" w:hAnsi="Times New Roman" w:cs="Times New Roman"/>
          <w:sz w:val="32"/>
          <w:szCs w:val="32"/>
        </w:rPr>
        <w:t>。民政窗口根据年检结论加盖年检印鉴。因疫情不便现场提交材料的，参检单位可以通过邮寄方式提交年检材料，并在信封明显处注明</w:t>
      </w:r>
      <w:r w:rsidRPr="00E71DC5">
        <w:rPr>
          <w:rFonts w:ascii="Times New Roman" w:eastAsia="仿宋_GB2312" w:hAnsi="Times New Roman" w:cs="Times New Roman"/>
          <w:sz w:val="32"/>
          <w:szCs w:val="32"/>
        </w:rPr>
        <w:t>“xx</w:t>
      </w:r>
      <w:r w:rsidRPr="00E71DC5">
        <w:rPr>
          <w:rFonts w:ascii="Times New Roman" w:eastAsia="仿宋_GB2312" w:hAnsi="Times New Roman" w:cs="Times New Roman"/>
          <w:sz w:val="32"/>
          <w:szCs w:val="32"/>
        </w:rPr>
        <w:t>（单位名称）年检材料</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。民办非企业单位逾期未加盖年检印鉴且无正当理由的，视同不按照规定接受监督检查。</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黑体" w:hAnsi="Times New Roman" w:cs="Times New Roman"/>
          <w:sz w:val="32"/>
          <w:szCs w:val="32"/>
        </w:rPr>
        <w:t>三、年检结论说明</w:t>
      </w:r>
    </w:p>
    <w:p w:rsidR="00183D70" w:rsidRPr="00E71DC5" w:rsidRDefault="00183D70"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市民政局</w:t>
      </w:r>
      <w:r w:rsidR="00AB0D3E" w:rsidRPr="00E71DC5">
        <w:rPr>
          <w:rFonts w:ascii="Times New Roman" w:eastAsia="仿宋_GB2312" w:hAnsi="Times New Roman" w:cs="Times New Roman"/>
          <w:sz w:val="32"/>
          <w:szCs w:val="32"/>
        </w:rPr>
        <w:t>依据《民办非企业单位登记管理暂行条例》等法规政策，对民办非企业单位报送的年检材料进行审核，并</w:t>
      </w:r>
      <w:r w:rsidR="00AB0D3E" w:rsidRPr="00E71DC5">
        <w:rPr>
          <w:rFonts w:ascii="Times New Roman" w:eastAsia="仿宋_GB2312" w:hAnsi="Times New Roman" w:cs="Times New Roman"/>
          <w:sz w:val="32"/>
          <w:szCs w:val="32"/>
        </w:rPr>
        <w:lastRenderedPageBreak/>
        <w:t>结合抽查审计、实地检查和其他问题线索核实情况，综合确定民办非企业单位</w:t>
      </w:r>
      <w:r w:rsidR="00AB0D3E" w:rsidRPr="00E71DC5">
        <w:rPr>
          <w:rFonts w:ascii="Times New Roman" w:eastAsia="仿宋_GB2312" w:hAnsi="Times New Roman" w:cs="Times New Roman"/>
          <w:sz w:val="32"/>
          <w:szCs w:val="32"/>
        </w:rPr>
        <w:t>2021</w:t>
      </w:r>
      <w:r w:rsidR="00AB0D3E" w:rsidRPr="00E71DC5">
        <w:rPr>
          <w:rFonts w:ascii="Times New Roman" w:eastAsia="仿宋_GB2312" w:hAnsi="Times New Roman" w:cs="Times New Roman"/>
          <w:sz w:val="32"/>
          <w:szCs w:val="32"/>
        </w:rPr>
        <w:t>年度的年检结论。结论分为</w:t>
      </w:r>
      <w:r w:rsidR="00AB0D3E" w:rsidRPr="00E71DC5">
        <w:rPr>
          <w:rFonts w:ascii="Times New Roman" w:eastAsia="仿宋_GB2312" w:hAnsi="Times New Roman" w:cs="Times New Roman"/>
          <w:sz w:val="32"/>
          <w:szCs w:val="32"/>
        </w:rPr>
        <w:t>“</w:t>
      </w:r>
      <w:r w:rsidR="00AB0D3E" w:rsidRPr="00E71DC5">
        <w:rPr>
          <w:rFonts w:ascii="Times New Roman" w:eastAsia="仿宋_GB2312" w:hAnsi="Times New Roman" w:cs="Times New Roman"/>
          <w:sz w:val="32"/>
          <w:szCs w:val="32"/>
        </w:rPr>
        <w:t>合格</w:t>
      </w:r>
      <w:r w:rsidR="00AB0D3E" w:rsidRPr="00E71DC5">
        <w:rPr>
          <w:rFonts w:ascii="Times New Roman" w:eastAsia="仿宋_GB2312" w:hAnsi="Times New Roman" w:cs="Times New Roman"/>
          <w:sz w:val="32"/>
          <w:szCs w:val="32"/>
        </w:rPr>
        <w:t>”</w:t>
      </w:r>
      <w:r w:rsidR="00AB0D3E" w:rsidRPr="00E71DC5">
        <w:rPr>
          <w:rFonts w:ascii="Times New Roman" w:eastAsia="仿宋_GB2312" w:hAnsi="Times New Roman" w:cs="Times New Roman"/>
          <w:sz w:val="32"/>
          <w:szCs w:val="32"/>
        </w:rPr>
        <w:t>、</w:t>
      </w:r>
      <w:r w:rsidR="00AB0D3E" w:rsidRPr="00E71DC5">
        <w:rPr>
          <w:rFonts w:ascii="Times New Roman" w:eastAsia="仿宋_GB2312" w:hAnsi="Times New Roman" w:cs="Times New Roman"/>
          <w:sz w:val="32"/>
          <w:szCs w:val="32"/>
        </w:rPr>
        <w:t>“</w:t>
      </w:r>
      <w:r w:rsidR="00AB0D3E" w:rsidRPr="00E71DC5">
        <w:rPr>
          <w:rFonts w:ascii="Times New Roman" w:eastAsia="仿宋_GB2312" w:hAnsi="Times New Roman" w:cs="Times New Roman"/>
          <w:sz w:val="32"/>
          <w:szCs w:val="32"/>
        </w:rPr>
        <w:t>基本合格</w:t>
      </w:r>
      <w:r w:rsidR="00AB0D3E" w:rsidRPr="00E71DC5">
        <w:rPr>
          <w:rFonts w:ascii="Times New Roman" w:eastAsia="仿宋_GB2312" w:hAnsi="Times New Roman" w:cs="Times New Roman"/>
          <w:sz w:val="32"/>
          <w:szCs w:val="32"/>
        </w:rPr>
        <w:t>”</w:t>
      </w:r>
      <w:r w:rsidR="00AB0D3E" w:rsidRPr="00E71DC5">
        <w:rPr>
          <w:rFonts w:ascii="Times New Roman" w:eastAsia="仿宋_GB2312" w:hAnsi="Times New Roman" w:cs="Times New Roman"/>
          <w:sz w:val="32"/>
          <w:szCs w:val="32"/>
        </w:rPr>
        <w:t>、</w:t>
      </w:r>
      <w:r w:rsidR="00AB0D3E" w:rsidRPr="00E71DC5">
        <w:rPr>
          <w:rFonts w:ascii="Times New Roman" w:eastAsia="仿宋_GB2312" w:hAnsi="Times New Roman" w:cs="Times New Roman"/>
          <w:sz w:val="32"/>
          <w:szCs w:val="32"/>
        </w:rPr>
        <w:t>“</w:t>
      </w:r>
      <w:r w:rsidR="00AB0D3E" w:rsidRPr="00E71DC5">
        <w:rPr>
          <w:rFonts w:ascii="Times New Roman" w:eastAsia="仿宋_GB2312" w:hAnsi="Times New Roman" w:cs="Times New Roman"/>
          <w:sz w:val="32"/>
          <w:szCs w:val="32"/>
        </w:rPr>
        <w:t>不合格</w:t>
      </w:r>
      <w:r w:rsidR="00AB0D3E" w:rsidRPr="00E71DC5">
        <w:rPr>
          <w:rFonts w:ascii="Times New Roman" w:eastAsia="仿宋_GB2312" w:hAnsi="Times New Roman" w:cs="Times New Roman"/>
          <w:sz w:val="32"/>
          <w:szCs w:val="32"/>
        </w:rPr>
        <w:t>”</w:t>
      </w:r>
      <w:r w:rsidR="00AB0D3E" w:rsidRPr="00E71DC5">
        <w:rPr>
          <w:rFonts w:ascii="Times New Roman" w:eastAsia="仿宋_GB2312" w:hAnsi="Times New Roman" w:cs="Times New Roman"/>
          <w:sz w:val="32"/>
          <w:szCs w:val="32"/>
        </w:rPr>
        <w:t>。</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（一）民办非企业单位内部管理规范，严格按照章程进行内部治理和开展活动，未发现存在违反登记管理有关法规政策规定的行为，年度检查结论确定为合格。</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（二）民办非企业单位有下列情形，情节较轻的，年度检查结论确定为基本合格；情节严重、影响恶劣的，年度检查结论确定为不合格：</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w:t>
      </w:r>
      <w:r w:rsidRPr="00E71DC5">
        <w:rPr>
          <w:rFonts w:ascii="Times New Roman" w:eastAsia="仿宋_GB2312" w:hAnsi="Times New Roman" w:cs="Times New Roman"/>
          <w:sz w:val="32"/>
          <w:szCs w:val="32"/>
        </w:rPr>
        <w:t>应建未建党组织的；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2.</w:t>
      </w:r>
      <w:r w:rsidRPr="00E71DC5">
        <w:rPr>
          <w:rFonts w:ascii="Times New Roman" w:eastAsia="仿宋_GB2312" w:hAnsi="Times New Roman" w:cs="Times New Roman"/>
          <w:sz w:val="32"/>
          <w:szCs w:val="32"/>
        </w:rPr>
        <w:t>未按要求将党的建设和社会主义核心价值观写入章程的；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3.</w:t>
      </w:r>
      <w:r w:rsidRPr="00E71DC5">
        <w:rPr>
          <w:rFonts w:ascii="Times New Roman" w:eastAsia="仿宋_GB2312" w:hAnsi="Times New Roman" w:cs="Times New Roman"/>
          <w:sz w:val="32"/>
          <w:szCs w:val="32"/>
        </w:rPr>
        <w:t>不具备法律规定民办非企业单位法人基本条件的，包括没有与其业务活动相适应的从业人员、年末净资产为负数等情形；</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4.</w:t>
      </w:r>
      <w:r w:rsidRPr="00E71DC5">
        <w:rPr>
          <w:rFonts w:ascii="Times New Roman" w:eastAsia="仿宋_GB2312" w:hAnsi="Times New Roman" w:cs="Times New Roman"/>
          <w:sz w:val="32"/>
          <w:szCs w:val="32"/>
        </w:rPr>
        <w:t>未遵守非营利活动准则的；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5.</w:t>
      </w:r>
      <w:r w:rsidRPr="00E71DC5">
        <w:rPr>
          <w:rFonts w:ascii="Times New Roman" w:eastAsia="仿宋_GB2312" w:hAnsi="Times New Roman" w:cs="Times New Roman"/>
          <w:sz w:val="32"/>
          <w:szCs w:val="32"/>
        </w:rPr>
        <w:t>违反规定使用登记证书、印章或者财务凭证的；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6.</w:t>
      </w:r>
      <w:r w:rsidRPr="00E71DC5">
        <w:rPr>
          <w:rFonts w:ascii="Times New Roman" w:eastAsia="仿宋_GB2312" w:hAnsi="Times New Roman" w:cs="Times New Roman"/>
          <w:sz w:val="32"/>
          <w:szCs w:val="32"/>
        </w:rPr>
        <w:t>未开展业务活动的；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7.</w:t>
      </w:r>
      <w:r w:rsidRPr="00E71DC5">
        <w:rPr>
          <w:rFonts w:ascii="Times New Roman" w:eastAsia="仿宋_GB2312" w:hAnsi="Times New Roman" w:cs="Times New Roman"/>
          <w:sz w:val="32"/>
          <w:szCs w:val="32"/>
        </w:rPr>
        <w:t>不按照章程规定进行活动的，包括超出章程规定的宗旨和业务范围开展活动、未按照章程规定召开理事会或未按期进行理事、监事换届等情形；</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8.</w:t>
      </w:r>
      <w:r w:rsidRPr="00E71DC5">
        <w:rPr>
          <w:rFonts w:ascii="Times New Roman" w:eastAsia="仿宋_GB2312" w:hAnsi="Times New Roman" w:cs="Times New Roman"/>
          <w:sz w:val="32"/>
          <w:szCs w:val="32"/>
        </w:rPr>
        <w:t>无固定住所或必要活动场所的；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lastRenderedPageBreak/>
        <w:t>9.</w:t>
      </w:r>
      <w:r w:rsidRPr="00E71DC5">
        <w:rPr>
          <w:rFonts w:ascii="Times New Roman" w:eastAsia="仿宋_GB2312" w:hAnsi="Times New Roman" w:cs="Times New Roman"/>
          <w:sz w:val="32"/>
          <w:szCs w:val="32"/>
        </w:rPr>
        <w:t>内部管理混乱，不能正常开展活动的；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10.</w:t>
      </w:r>
      <w:r w:rsidRPr="00E71DC5">
        <w:rPr>
          <w:rFonts w:ascii="Times New Roman" w:eastAsia="仿宋_GB2312" w:hAnsi="Times New Roman" w:cs="Times New Roman"/>
          <w:sz w:val="32"/>
          <w:szCs w:val="32"/>
        </w:rPr>
        <w:t>拒不接受或者不按照规定接受登记管理机关监督检查或年检的；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11.</w:t>
      </w:r>
      <w:r w:rsidRPr="00E71DC5">
        <w:rPr>
          <w:rFonts w:ascii="Times New Roman" w:eastAsia="仿宋_GB2312" w:hAnsi="Times New Roman" w:cs="Times New Roman"/>
          <w:sz w:val="32"/>
          <w:szCs w:val="32"/>
        </w:rPr>
        <w:t>不按照规定办理变更登记，修改章程未按规定核准备案的；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12.</w:t>
      </w:r>
      <w:r w:rsidRPr="00E71DC5">
        <w:rPr>
          <w:rFonts w:ascii="Times New Roman" w:eastAsia="仿宋_GB2312" w:hAnsi="Times New Roman" w:cs="Times New Roman"/>
          <w:sz w:val="32"/>
          <w:szCs w:val="32"/>
        </w:rPr>
        <w:t>设立分支机构的；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13.</w:t>
      </w:r>
      <w:r w:rsidRPr="00E71DC5">
        <w:rPr>
          <w:rFonts w:ascii="Times New Roman" w:eastAsia="仿宋_GB2312" w:hAnsi="Times New Roman" w:cs="Times New Roman"/>
          <w:sz w:val="32"/>
          <w:szCs w:val="32"/>
        </w:rPr>
        <w:t>财务制度不健全，资金来源和使用违反有关规定的；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14.</w:t>
      </w:r>
      <w:r w:rsidRPr="00E71DC5">
        <w:rPr>
          <w:rFonts w:ascii="Times New Roman" w:eastAsia="仿宋_GB2312" w:hAnsi="Times New Roman" w:cs="Times New Roman"/>
          <w:sz w:val="32"/>
          <w:szCs w:val="32"/>
        </w:rPr>
        <w:t>净资产低于国家有关行业主管部门规定的最低标准的；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15.</w:t>
      </w:r>
      <w:r w:rsidRPr="00E71DC5">
        <w:rPr>
          <w:rFonts w:ascii="Times New Roman" w:eastAsia="仿宋_GB2312" w:hAnsi="Times New Roman" w:cs="Times New Roman"/>
          <w:sz w:val="32"/>
          <w:szCs w:val="32"/>
        </w:rPr>
        <w:t>侵占、私分、挪用民办非企业单位的资产或者所接受的捐赠、资助的；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16.</w:t>
      </w:r>
      <w:r w:rsidRPr="00E71DC5">
        <w:rPr>
          <w:rFonts w:ascii="Times New Roman" w:eastAsia="仿宋_GB2312" w:hAnsi="Times New Roman" w:cs="Times New Roman"/>
          <w:sz w:val="32"/>
          <w:szCs w:val="32"/>
        </w:rPr>
        <w:t>违反国家有关规定收取费用、筹集资金或者接受使用捐赠、资助的；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17.</w:t>
      </w:r>
      <w:r w:rsidRPr="00E71DC5">
        <w:rPr>
          <w:rFonts w:ascii="Times New Roman" w:eastAsia="仿宋_GB2312" w:hAnsi="Times New Roman" w:cs="Times New Roman"/>
          <w:sz w:val="32"/>
          <w:szCs w:val="32"/>
        </w:rPr>
        <w:t>年检中隐瞒真实情况，弄虚作假的；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18.</w:t>
      </w:r>
      <w:r w:rsidRPr="00E71DC5">
        <w:rPr>
          <w:rFonts w:ascii="Times New Roman" w:eastAsia="仿宋_GB2312" w:hAnsi="Times New Roman" w:cs="Times New Roman"/>
          <w:sz w:val="32"/>
          <w:szCs w:val="32"/>
        </w:rPr>
        <w:t>未按时报送符合要求的年检材料，或者未按照登记管理机关要求对问题进行整改的；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19.</w:t>
      </w:r>
      <w:r w:rsidRPr="00E71DC5">
        <w:rPr>
          <w:rFonts w:ascii="Times New Roman" w:eastAsia="仿宋_GB2312" w:hAnsi="Times New Roman" w:cs="Times New Roman"/>
          <w:sz w:val="32"/>
          <w:szCs w:val="32"/>
        </w:rPr>
        <w:t>负责人未经登记管理机关批准超龄、超届任职的，或者未按照规定办理负责人备案的；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20.</w:t>
      </w:r>
      <w:r w:rsidRPr="00E71DC5">
        <w:rPr>
          <w:rFonts w:ascii="Times New Roman" w:eastAsia="仿宋_GB2312" w:hAnsi="Times New Roman" w:cs="Times New Roman"/>
          <w:sz w:val="32"/>
          <w:szCs w:val="32"/>
        </w:rPr>
        <w:t>其他违反国家法律法规政策规定和民办非企业单位章程行为的。</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（三）民办非企业单位应当遵守宪法、法律、法规和国家政策，不得反对宪法确定的基本原则，不得危害国家统一、</w:t>
      </w:r>
      <w:r w:rsidRPr="00E71DC5">
        <w:rPr>
          <w:rFonts w:ascii="Times New Roman" w:eastAsia="仿宋_GB2312" w:hAnsi="Times New Roman" w:cs="Times New Roman"/>
          <w:sz w:val="32"/>
          <w:szCs w:val="32"/>
        </w:rPr>
        <w:lastRenderedPageBreak/>
        <w:t>安全和民族的团结，不得损害国家利益、社会公共利益以及其他社会组织和公民的合法权益，不得违背社会道德风尚。如发现民办非企业单位存在以上行为，年检结论不合格，依法给予行政处罚；构成犯罪的，依法追究刑事责任。</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民办非企业单位在提交年检材料前，对存在的违规事项已经自查自纠、主动先行整改的，年检时可以从轻或减轻处理。</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黑体" w:hAnsi="Times New Roman" w:cs="Times New Roman"/>
          <w:sz w:val="32"/>
          <w:szCs w:val="32"/>
        </w:rPr>
        <w:t>四、有关要求</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（一）业务主管单位要切实履行初审职责。各业务主管单位要及时通知并督导所主管的民办非企业单位，按照规定要求和期限填报年检材料，对材料内容进行认真审查，作出初审结论。</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二）民办非企业单位要按时全面准确填报。各民办非企业单位要提高思想认识，把接受年检作为本年度一项重要工作来抓。要指定专人负责，确保所提交材料真实、准确、完整。要严格按时限要求报送业务主管单位初审，并完成网上填报工作。</w:t>
      </w:r>
    </w:p>
    <w:p w:rsidR="00183D70" w:rsidRPr="00E71DC5" w:rsidRDefault="00AB0D3E" w:rsidP="00183D70">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未在</w:t>
      </w:r>
      <w:r w:rsidRPr="00E71DC5">
        <w:rPr>
          <w:rFonts w:ascii="Times New Roman" w:eastAsia="仿宋_GB2312" w:hAnsi="Times New Roman" w:cs="Times New Roman"/>
          <w:sz w:val="32"/>
          <w:szCs w:val="32"/>
        </w:rPr>
        <w:t>5</w:t>
      </w:r>
      <w:r w:rsidRPr="00E71DC5">
        <w:rPr>
          <w:rFonts w:ascii="Times New Roman" w:eastAsia="仿宋_GB2312" w:hAnsi="Times New Roman" w:cs="Times New Roman"/>
          <w:sz w:val="32"/>
          <w:szCs w:val="32"/>
        </w:rPr>
        <w:t>月</w:t>
      </w:r>
      <w:r w:rsidRPr="00E71DC5">
        <w:rPr>
          <w:rFonts w:ascii="Times New Roman" w:eastAsia="仿宋_GB2312" w:hAnsi="Times New Roman" w:cs="Times New Roman"/>
          <w:sz w:val="32"/>
          <w:szCs w:val="32"/>
        </w:rPr>
        <w:t>31</w:t>
      </w:r>
      <w:r w:rsidRPr="00E71DC5">
        <w:rPr>
          <w:rFonts w:ascii="Times New Roman" w:eastAsia="仿宋_GB2312" w:hAnsi="Times New Roman" w:cs="Times New Roman"/>
          <w:sz w:val="32"/>
          <w:szCs w:val="32"/>
        </w:rPr>
        <w:t>日前报送年检材料、未按要求填报及虚假填报的民办非企业单位，</w:t>
      </w:r>
      <w:r w:rsidR="00183D70" w:rsidRPr="00E71DC5">
        <w:rPr>
          <w:rFonts w:ascii="Times New Roman" w:eastAsia="仿宋_GB2312" w:hAnsi="Times New Roman" w:cs="Times New Roman"/>
          <w:sz w:val="32"/>
          <w:szCs w:val="32"/>
        </w:rPr>
        <w:t>市民政局</w:t>
      </w:r>
      <w:r w:rsidRPr="00E71DC5">
        <w:rPr>
          <w:rFonts w:ascii="Times New Roman" w:eastAsia="仿宋_GB2312" w:hAnsi="Times New Roman" w:cs="Times New Roman"/>
          <w:sz w:val="32"/>
          <w:szCs w:val="32"/>
        </w:rPr>
        <w:t>将依法依规予以处理。</w:t>
      </w:r>
    </w:p>
    <w:p w:rsidR="00FF3C3D" w:rsidRPr="00E71DC5" w:rsidRDefault="00AB0D3E" w:rsidP="00FF3C3D">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民办非企业单位在接受年度检查过程中遇到问题，可通过以下方式咨询：</w:t>
      </w:r>
    </w:p>
    <w:p w:rsidR="00FF3C3D" w:rsidRPr="00E71DC5" w:rsidRDefault="00AB0D3E" w:rsidP="00FF3C3D">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1.</w:t>
      </w:r>
      <w:r w:rsidRPr="00E71DC5">
        <w:rPr>
          <w:rFonts w:ascii="Times New Roman" w:eastAsia="仿宋_GB2312" w:hAnsi="Times New Roman" w:cs="Times New Roman"/>
          <w:sz w:val="32"/>
          <w:szCs w:val="32"/>
        </w:rPr>
        <w:t>填报系统故障咨询：安徽晶奇网络科技股份有限公司</w:t>
      </w:r>
      <w:r w:rsidRPr="00E71DC5">
        <w:rPr>
          <w:rFonts w:ascii="Times New Roman" w:eastAsia="仿宋_GB2312" w:hAnsi="Times New Roman" w:cs="Times New Roman"/>
          <w:sz w:val="32"/>
          <w:szCs w:val="32"/>
        </w:rPr>
        <w:t xml:space="preserve"> </w:t>
      </w:r>
      <w:r w:rsidRPr="00E71DC5">
        <w:rPr>
          <w:rFonts w:ascii="Times New Roman" w:eastAsia="仿宋_GB2312" w:hAnsi="Times New Roman" w:cs="Times New Roman"/>
          <w:sz w:val="32"/>
          <w:szCs w:val="32"/>
        </w:rPr>
        <w:lastRenderedPageBreak/>
        <w:t>0551-65350880</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65350890</w:t>
      </w:r>
      <w:r w:rsidRPr="00E71DC5">
        <w:rPr>
          <w:rFonts w:ascii="Times New Roman" w:eastAsia="仿宋_GB2312" w:hAnsi="Times New Roman" w:cs="Times New Roman"/>
          <w:sz w:val="32"/>
          <w:szCs w:val="32"/>
        </w:rPr>
        <w:t>、</w:t>
      </w:r>
      <w:r w:rsidRPr="00E71DC5">
        <w:rPr>
          <w:rFonts w:ascii="Times New Roman" w:eastAsia="仿宋_GB2312" w:hAnsi="Times New Roman" w:cs="Times New Roman"/>
          <w:sz w:val="32"/>
          <w:szCs w:val="32"/>
        </w:rPr>
        <w:t>65350885</w:t>
      </w:r>
      <w:r w:rsidRPr="00E71DC5">
        <w:rPr>
          <w:rFonts w:ascii="Times New Roman" w:eastAsia="仿宋_GB2312" w:hAnsi="Times New Roman" w:cs="Times New Roman"/>
          <w:sz w:val="32"/>
          <w:szCs w:val="32"/>
        </w:rPr>
        <w:t>根据提示音按</w:t>
      </w:r>
      <w:r w:rsidRPr="00E71DC5">
        <w:rPr>
          <w:rFonts w:ascii="Times New Roman" w:eastAsia="仿宋_GB2312" w:hAnsi="Times New Roman" w:cs="Times New Roman"/>
          <w:sz w:val="32"/>
          <w:szCs w:val="32"/>
        </w:rPr>
        <w:t>4</w:t>
      </w:r>
      <w:r w:rsidRPr="00E71DC5">
        <w:rPr>
          <w:rFonts w:ascii="Times New Roman" w:eastAsia="仿宋_GB2312" w:hAnsi="Times New Roman" w:cs="Times New Roman"/>
          <w:sz w:val="32"/>
          <w:szCs w:val="32"/>
        </w:rPr>
        <w:t>。</w:t>
      </w:r>
    </w:p>
    <w:p w:rsidR="00B62A70" w:rsidRPr="00E71DC5" w:rsidRDefault="00AB0D3E" w:rsidP="00FF3C3D">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sz w:val="32"/>
          <w:szCs w:val="32"/>
        </w:rPr>
        <w:t>2.</w:t>
      </w:r>
      <w:r w:rsidR="00FF3C3D" w:rsidRPr="00E71DC5">
        <w:rPr>
          <w:rFonts w:ascii="Times New Roman" w:eastAsia="仿宋_GB2312" w:hAnsi="Times New Roman" w:cs="Times New Roman"/>
          <w:sz w:val="32"/>
          <w:szCs w:val="32"/>
        </w:rPr>
        <w:t>年检材料报送、填报内容咨询：市</w:t>
      </w:r>
      <w:r w:rsidRPr="00E71DC5">
        <w:rPr>
          <w:rFonts w:ascii="Times New Roman" w:eastAsia="仿宋_GB2312" w:hAnsi="Times New Roman" w:cs="Times New Roman"/>
          <w:sz w:val="32"/>
          <w:szCs w:val="32"/>
        </w:rPr>
        <w:t>社会组织管理局</w:t>
      </w:r>
    </w:p>
    <w:p w:rsidR="00FF3C3D" w:rsidRPr="00E71DC5" w:rsidRDefault="00FB5E9E" w:rsidP="00FF3C3D">
      <w:pPr>
        <w:spacing w:line="620" w:lineRule="exact"/>
        <w:ind w:firstLineChars="200" w:firstLine="640"/>
        <w:rPr>
          <w:rFonts w:ascii="Times New Roman" w:eastAsia="黑体" w:hAnsi="Times New Roman" w:cs="Times New Roman"/>
          <w:sz w:val="32"/>
          <w:szCs w:val="32"/>
        </w:rPr>
      </w:pPr>
      <w:r w:rsidRPr="00E71DC5">
        <w:rPr>
          <w:rFonts w:ascii="Times New Roman" w:eastAsia="仿宋_GB2312" w:hAnsi="Times New Roman" w:cs="Times New Roman"/>
          <w:kern w:val="0"/>
          <w:sz w:val="32"/>
          <w:szCs w:val="32"/>
          <w:shd w:val="clear" w:color="auto" w:fill="FFFFFF"/>
        </w:rPr>
        <w:t>李明媚：</w:t>
      </w:r>
      <w:r w:rsidRPr="00E71DC5">
        <w:rPr>
          <w:rFonts w:ascii="Times New Roman" w:eastAsia="仿宋_GB2312" w:hAnsi="Times New Roman" w:cs="Times New Roman"/>
          <w:kern w:val="0"/>
          <w:sz w:val="32"/>
          <w:szCs w:val="32"/>
          <w:shd w:val="clear" w:color="auto" w:fill="FFFFFF"/>
        </w:rPr>
        <w:t>0561-3801299</w:t>
      </w:r>
      <w:r w:rsidRPr="00E71DC5">
        <w:rPr>
          <w:rFonts w:ascii="Times New Roman" w:eastAsia="仿宋_GB2312" w:hAnsi="Times New Roman" w:cs="Times New Roman"/>
          <w:kern w:val="0"/>
          <w:sz w:val="32"/>
          <w:szCs w:val="32"/>
          <w:shd w:val="clear" w:color="auto" w:fill="FFFFFF"/>
        </w:rPr>
        <w:t>；周妍：</w:t>
      </w:r>
      <w:r w:rsidRPr="00E71DC5">
        <w:rPr>
          <w:rFonts w:ascii="Times New Roman" w:eastAsia="仿宋_GB2312" w:hAnsi="Times New Roman" w:cs="Times New Roman"/>
          <w:kern w:val="0"/>
          <w:sz w:val="32"/>
          <w:szCs w:val="32"/>
          <w:shd w:val="clear" w:color="auto" w:fill="FFFFFF"/>
        </w:rPr>
        <w:t>0561-3803769</w:t>
      </w:r>
      <w:r w:rsidRPr="00E71DC5">
        <w:rPr>
          <w:rFonts w:ascii="Times New Roman" w:eastAsia="仿宋_GB2312" w:hAnsi="Times New Roman" w:cs="Times New Roman"/>
          <w:kern w:val="0"/>
          <w:sz w:val="32"/>
          <w:szCs w:val="32"/>
          <w:shd w:val="clear" w:color="auto" w:fill="FFFFFF"/>
        </w:rPr>
        <w:t>。</w:t>
      </w:r>
    </w:p>
    <w:sectPr w:rsidR="00FF3C3D" w:rsidRPr="00E71DC5" w:rsidSect="00790C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3C6" w:rsidRDefault="00D903C6" w:rsidP="00B62A70">
      <w:r>
        <w:separator/>
      </w:r>
    </w:p>
  </w:endnote>
  <w:endnote w:type="continuationSeparator" w:id="1">
    <w:p w:rsidR="00D903C6" w:rsidRDefault="00D903C6" w:rsidP="00B62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3C6" w:rsidRDefault="00D903C6" w:rsidP="00B62A70">
      <w:r>
        <w:separator/>
      </w:r>
    </w:p>
  </w:footnote>
  <w:footnote w:type="continuationSeparator" w:id="1">
    <w:p w:rsidR="00D903C6" w:rsidRDefault="00D903C6" w:rsidP="00B62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2A70"/>
    <w:rsid w:val="00183168"/>
    <w:rsid w:val="00183D70"/>
    <w:rsid w:val="00286F81"/>
    <w:rsid w:val="002E06FD"/>
    <w:rsid w:val="00405109"/>
    <w:rsid w:val="00431103"/>
    <w:rsid w:val="00567D82"/>
    <w:rsid w:val="005D0644"/>
    <w:rsid w:val="00657BF2"/>
    <w:rsid w:val="00694D89"/>
    <w:rsid w:val="00790C99"/>
    <w:rsid w:val="007A0363"/>
    <w:rsid w:val="008C3555"/>
    <w:rsid w:val="00947507"/>
    <w:rsid w:val="009A7646"/>
    <w:rsid w:val="00A624A4"/>
    <w:rsid w:val="00A71242"/>
    <w:rsid w:val="00A8228F"/>
    <w:rsid w:val="00AB0D3E"/>
    <w:rsid w:val="00B62A70"/>
    <w:rsid w:val="00B81CDA"/>
    <w:rsid w:val="00BE299A"/>
    <w:rsid w:val="00D85F89"/>
    <w:rsid w:val="00D903C6"/>
    <w:rsid w:val="00E71DC5"/>
    <w:rsid w:val="00E80853"/>
    <w:rsid w:val="00EC5567"/>
    <w:rsid w:val="00EF3654"/>
    <w:rsid w:val="00F55AE9"/>
    <w:rsid w:val="00FB21EE"/>
    <w:rsid w:val="00FB5E9E"/>
    <w:rsid w:val="00FE5AAD"/>
    <w:rsid w:val="00FF3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C99"/>
    <w:pPr>
      <w:widowControl w:val="0"/>
      <w:jc w:val="both"/>
    </w:pPr>
  </w:style>
  <w:style w:type="paragraph" w:styleId="1">
    <w:name w:val="heading 1"/>
    <w:basedOn w:val="a"/>
    <w:link w:val="1Char"/>
    <w:uiPriority w:val="9"/>
    <w:qFormat/>
    <w:rsid w:val="00B62A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2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2A70"/>
    <w:rPr>
      <w:sz w:val="18"/>
      <w:szCs w:val="18"/>
    </w:rPr>
  </w:style>
  <w:style w:type="paragraph" w:styleId="a4">
    <w:name w:val="footer"/>
    <w:basedOn w:val="a"/>
    <w:link w:val="Char0"/>
    <w:uiPriority w:val="99"/>
    <w:semiHidden/>
    <w:unhideWhenUsed/>
    <w:rsid w:val="00B62A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2A70"/>
    <w:rPr>
      <w:sz w:val="18"/>
      <w:szCs w:val="18"/>
    </w:rPr>
  </w:style>
  <w:style w:type="character" w:customStyle="1" w:styleId="1Char">
    <w:name w:val="标题 1 Char"/>
    <w:basedOn w:val="a0"/>
    <w:link w:val="1"/>
    <w:uiPriority w:val="9"/>
    <w:rsid w:val="00B62A7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25780592">
      <w:bodyDiv w:val="1"/>
      <w:marLeft w:val="0"/>
      <w:marRight w:val="0"/>
      <w:marTop w:val="0"/>
      <w:marBottom w:val="0"/>
      <w:divBdr>
        <w:top w:val="none" w:sz="0" w:space="0" w:color="auto"/>
        <w:left w:val="none" w:sz="0" w:space="0" w:color="auto"/>
        <w:bottom w:val="none" w:sz="0" w:space="0" w:color="auto"/>
        <w:right w:val="none" w:sz="0" w:space="0" w:color="auto"/>
      </w:divBdr>
    </w:div>
    <w:div w:id="172348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358</Words>
  <Characters>2041</Characters>
  <Application>Microsoft Office Word</Application>
  <DocSecurity>0</DocSecurity>
  <Lines>17</Lines>
  <Paragraphs>4</Paragraphs>
  <ScaleCrop>false</ScaleCrop>
  <Company>微软中国</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周妍</dc:creator>
  <cp:keywords/>
  <dc:description/>
  <cp:lastModifiedBy>周妍</cp:lastModifiedBy>
  <cp:revision>74</cp:revision>
  <cp:lastPrinted>2022-03-16T01:05:00Z</cp:lastPrinted>
  <dcterms:created xsi:type="dcterms:W3CDTF">2022-03-15T06:53:00Z</dcterms:created>
  <dcterms:modified xsi:type="dcterms:W3CDTF">2022-03-16T01:05:00Z</dcterms:modified>
</cp:coreProperties>
</file>