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F5535">
      <w:pPr>
        <w:spacing w:line="560" w:lineRule="exact"/>
        <w:rPr>
          <w:rFonts w:hint="eastAsia" w:ascii="黑体" w:hAnsi="黑体" w:eastAsia="黑体" w:cs="黑体"/>
          <w:szCs w:val="32"/>
        </w:rPr>
      </w:pPr>
      <w:r>
        <w:rPr>
          <w:rFonts w:hint="eastAsia" w:ascii="黑体" w:hAnsi="黑体" w:eastAsia="黑体" w:cs="黑体"/>
          <w:szCs w:val="32"/>
        </w:rPr>
        <w:t>附件1-1</w:t>
      </w:r>
    </w:p>
    <w:p w14:paraId="7BDAE42A"/>
    <w:p w14:paraId="6220D948">
      <w:pPr>
        <w:rPr>
          <w:rFonts w:hint="eastAsia"/>
        </w:rPr>
      </w:pPr>
    </w:p>
    <w:p w14:paraId="5FA653DA">
      <w:pPr>
        <w:rPr>
          <w:rFonts w:hint="eastAsia"/>
        </w:rPr>
      </w:pPr>
    </w:p>
    <w:p w14:paraId="311F510F">
      <w:pPr>
        <w:rPr>
          <w:rFonts w:hint="eastAsia"/>
        </w:rPr>
      </w:pPr>
    </w:p>
    <w:p w14:paraId="292453FE">
      <w:pPr>
        <w:rPr>
          <w:rFonts w:hint="eastAsia"/>
        </w:rPr>
      </w:pPr>
    </w:p>
    <w:p w14:paraId="424F2E10">
      <w:pPr>
        <w:rPr>
          <w:rFonts w:hint="eastAsia"/>
        </w:rPr>
      </w:pPr>
    </w:p>
    <w:p w14:paraId="2C6AEA40">
      <w:pPr>
        <w:rPr>
          <w:rFonts w:hint="eastAsia"/>
        </w:rPr>
      </w:pPr>
    </w:p>
    <w:p w14:paraId="51C3381D"/>
    <w:p w14:paraId="02FD57E5">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社会救助服务中心</w:t>
      </w:r>
      <w:r>
        <w:rPr>
          <w:rFonts w:hint="eastAsia" w:ascii="方正小标宋简体" w:hAnsi="方正小标宋简体" w:eastAsia="方正小标宋简体" w:cs="方正小标宋简体"/>
          <w:b/>
          <w:sz w:val="44"/>
          <w:szCs w:val="44"/>
        </w:rPr>
        <w:t>2023</w:t>
      </w:r>
      <w:r>
        <w:rPr>
          <w:rFonts w:hint="eastAsia" w:ascii="TimesNewRoman" w:hAnsi="TimesNewRoman" w:eastAsia="华文中宋" w:cs="TimesNewRoman"/>
          <w:b/>
          <w:sz w:val="44"/>
          <w:szCs w:val="44"/>
        </w:rPr>
        <w:t>年</w:t>
      </w: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463FDB8F"/>
    <w:p w14:paraId="48EA134D"/>
    <w:p w14:paraId="51903E6C"/>
    <w:p w14:paraId="40C917D8"/>
    <w:p w14:paraId="6963588D"/>
    <w:p w14:paraId="323BD055">
      <w:pPr>
        <w:rPr>
          <w:rFonts w:hint="eastAsia"/>
        </w:rPr>
      </w:pPr>
    </w:p>
    <w:p w14:paraId="51AFA561">
      <w:pPr>
        <w:rPr>
          <w:rFonts w:hint="eastAsia"/>
        </w:rPr>
      </w:pPr>
    </w:p>
    <w:p w14:paraId="37ABD53F">
      <w:pPr>
        <w:rPr>
          <w:rFonts w:hint="eastAsia"/>
        </w:rPr>
      </w:pPr>
    </w:p>
    <w:p w14:paraId="55A16C0D">
      <w:pPr>
        <w:rPr>
          <w:rFonts w:hint="eastAsia"/>
        </w:rPr>
      </w:pPr>
    </w:p>
    <w:p w14:paraId="3D4E51FD">
      <w:pPr>
        <w:rPr>
          <w:rFonts w:hint="eastAsia"/>
        </w:rPr>
      </w:pPr>
    </w:p>
    <w:p w14:paraId="2C8B10A6">
      <w:pPr>
        <w:rPr>
          <w:rFonts w:hint="eastAsia"/>
        </w:rPr>
      </w:pPr>
    </w:p>
    <w:p w14:paraId="56C52E0B">
      <w:pPr>
        <w:rPr>
          <w:rFonts w:hint="eastAsia"/>
        </w:rPr>
      </w:pPr>
    </w:p>
    <w:p w14:paraId="7D86532C">
      <w:pPr>
        <w:rPr>
          <w:rFonts w:hint="eastAsia"/>
        </w:rPr>
      </w:pPr>
    </w:p>
    <w:p w14:paraId="1BA2FCDF">
      <w:pPr>
        <w:rPr>
          <w:rFonts w:hint="eastAsia"/>
        </w:rPr>
      </w:pPr>
    </w:p>
    <w:p w14:paraId="131C2B72">
      <w:pPr>
        <w:rPr>
          <w:rFonts w:hint="eastAsia"/>
        </w:rPr>
      </w:pPr>
    </w:p>
    <w:p w14:paraId="4191200F">
      <w:pPr>
        <w:rPr>
          <w:rFonts w:hint="eastAsia"/>
        </w:rPr>
      </w:pPr>
    </w:p>
    <w:p w14:paraId="4165A96C"/>
    <w:p w14:paraId="7FCB5212"/>
    <w:p w14:paraId="2AF668EB">
      <w:pPr>
        <w:rPr>
          <w:rFonts w:hint="eastAsia"/>
        </w:rPr>
      </w:pPr>
    </w:p>
    <w:p w14:paraId="7633977B">
      <w:pPr>
        <w:rPr>
          <w:rFonts w:hint="eastAsia"/>
        </w:rPr>
      </w:pPr>
    </w:p>
    <w:p w14:paraId="6DCF29BC">
      <w:pPr>
        <w:rPr>
          <w:rFonts w:hint="eastAsia"/>
        </w:rPr>
      </w:pPr>
    </w:p>
    <w:p w14:paraId="42B3EEED">
      <w:pPr>
        <w:rPr>
          <w:rFonts w:hint="eastAsia"/>
        </w:rPr>
      </w:pPr>
    </w:p>
    <w:p w14:paraId="65CAB53B"/>
    <w:p w14:paraId="66D70E46">
      <w:pPr>
        <w:pStyle w:val="7"/>
        <w:adjustRightInd w:val="0"/>
        <w:snapToGrid w:val="0"/>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2023年</w:t>
      </w:r>
      <w:r>
        <w:rPr>
          <w:rFonts w:hint="eastAsia" w:ascii="黑体" w:hAnsi="黑体" w:eastAsia="黑体" w:cs="黑体"/>
          <w:bCs/>
          <w:sz w:val="44"/>
          <w:szCs w:val="44"/>
          <w:lang w:val="en-US" w:eastAsia="zh-CN"/>
        </w:rPr>
        <w:t>2</w:t>
      </w:r>
      <w:r>
        <w:rPr>
          <w:rFonts w:hint="eastAsia" w:ascii="黑体" w:hAnsi="黑体" w:eastAsia="黑体" w:cs="黑体"/>
          <w:bCs/>
          <w:sz w:val="44"/>
          <w:szCs w:val="44"/>
        </w:rPr>
        <w:t>月</w:t>
      </w:r>
    </w:p>
    <w:p w14:paraId="58706275">
      <w:pPr>
        <w:pStyle w:val="7"/>
        <w:adjustRightInd w:val="0"/>
        <w:snapToGrid w:val="0"/>
        <w:spacing w:line="560" w:lineRule="exact"/>
        <w:jc w:val="center"/>
        <w:rPr>
          <w:rFonts w:hint="eastAsia" w:ascii="TimesNewRoman" w:hAnsi="TimesNewRoman" w:eastAsia="黑体" w:cs="TimesNewRoman"/>
          <w:bCs/>
          <w:sz w:val="44"/>
          <w:szCs w:val="44"/>
        </w:rPr>
      </w:pPr>
    </w:p>
    <w:p w14:paraId="5018E5CB">
      <w:pPr>
        <w:rPr>
          <w:rFonts w:hint="eastAsia"/>
        </w:rPr>
      </w:pPr>
    </w:p>
    <w:p w14:paraId="14D35AF4"/>
    <w:p w14:paraId="75CEEFEF">
      <w:pPr>
        <w:pStyle w:val="7"/>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6C8D3AB"/>
    <w:p w14:paraId="505EFAE6">
      <w:pPr>
        <w:pStyle w:val="7"/>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6E54F531">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42389536">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14:paraId="4E452B42">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、2023年度主要工作任务</w:t>
      </w:r>
    </w:p>
    <w:p w14:paraId="44EBF6F6">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2023年</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预算表</w:t>
      </w:r>
    </w:p>
    <w:p w14:paraId="0853791E">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2023年收支总表</w:t>
      </w:r>
    </w:p>
    <w:p w14:paraId="18576826">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2023年收入总表</w:t>
      </w:r>
    </w:p>
    <w:p w14:paraId="1ED59CA1">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2023年支出总表</w:t>
      </w:r>
    </w:p>
    <w:p w14:paraId="0FCC1D45">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2023年财政拨款收支总表</w:t>
      </w:r>
    </w:p>
    <w:p w14:paraId="0BD364D7">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2023年一般公共预算支出表</w:t>
      </w:r>
    </w:p>
    <w:p w14:paraId="1EC426E8">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2023年一般公共预算基本支出表</w:t>
      </w:r>
    </w:p>
    <w:p w14:paraId="0E0C7F1B">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2023年政府性基金预算支出表</w:t>
      </w:r>
    </w:p>
    <w:p w14:paraId="0A683285">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2023年国有资本经营预算支出表</w:t>
      </w:r>
    </w:p>
    <w:p w14:paraId="237A89A0">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2023年项目支出表</w:t>
      </w:r>
    </w:p>
    <w:p w14:paraId="545EC5B8">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2023年政府采购支出表</w:t>
      </w:r>
    </w:p>
    <w:p w14:paraId="63567118">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2023年政府购买服务支出表</w:t>
      </w:r>
    </w:p>
    <w:p w14:paraId="0C28D19F">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2023年</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预算情况说明</w:t>
      </w:r>
    </w:p>
    <w:p w14:paraId="0EB53C72">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1、关于2023年收支总表的说明</w:t>
      </w:r>
    </w:p>
    <w:p w14:paraId="3E5C6B95">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2、关于2023年收入总表的说明</w:t>
      </w:r>
    </w:p>
    <w:p w14:paraId="2CB79682">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3、关于2023年支出总表的说明</w:t>
      </w:r>
    </w:p>
    <w:p w14:paraId="74A43079">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4、关于2023年财政拨款收支总表的说明</w:t>
      </w:r>
    </w:p>
    <w:p w14:paraId="7121EBB6">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5、关于2023年一般公共预算支出表的说明</w:t>
      </w:r>
    </w:p>
    <w:p w14:paraId="2ADB95E5">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6、关于2023年一般公共预算基本支出表的说明</w:t>
      </w:r>
    </w:p>
    <w:p w14:paraId="582946C8">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7、关于2023年政府性基金预算支出表的说明</w:t>
      </w:r>
    </w:p>
    <w:p w14:paraId="43A0500F">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8、关于2023年国有资本经营预算支出表的说明</w:t>
      </w:r>
    </w:p>
    <w:p w14:paraId="5E7849C0">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9、关于2023年项目支出表的说明</w:t>
      </w:r>
    </w:p>
    <w:p w14:paraId="19DB54D8">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10、关于2023年政府采购支出表的说明</w:t>
      </w:r>
    </w:p>
    <w:p w14:paraId="5C055E9D">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11、关于2023年政府购买服务支出表的说明</w:t>
      </w:r>
    </w:p>
    <w:p w14:paraId="782ABB1B">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2AF7C459">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14:paraId="5AAD1FDF">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 其它公开事项</w:t>
      </w:r>
    </w:p>
    <w:p w14:paraId="2F470B8A">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14:paraId="275ECA1D">
      <w:pPr>
        <w:pStyle w:val="7"/>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2023年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14:paraId="55D5E871">
      <w:pPr>
        <w:pStyle w:val="7"/>
        <w:adjustRightInd w:val="0"/>
        <w:snapToGrid w:val="0"/>
        <w:spacing w:line="400" w:lineRule="exact"/>
        <w:ind w:firstLine="800" w:firstLineChars="250"/>
        <w:rPr>
          <w:rFonts w:ascii="TimesNewRoman" w:hAnsi="TimesNewRoman" w:eastAsia="仿宋_GB2312" w:cs="TimesNewRoman"/>
          <w:bCs/>
          <w:sz w:val="32"/>
          <w:szCs w:val="32"/>
        </w:rPr>
      </w:pPr>
    </w:p>
    <w:p w14:paraId="6AF32C5B">
      <w:pPr>
        <w:pStyle w:val="7"/>
        <w:adjustRightInd w:val="0"/>
        <w:snapToGrid w:val="0"/>
        <w:spacing w:line="560" w:lineRule="exact"/>
        <w:jc w:val="center"/>
        <w:rPr>
          <w:rFonts w:hint="eastAsia" w:ascii="TimesNewRoman" w:hAnsi="TimesNewRoman" w:eastAsia="黑体" w:cs="TimesNewRoman"/>
          <w:bCs/>
          <w:sz w:val="36"/>
          <w:szCs w:val="36"/>
        </w:rPr>
      </w:pPr>
    </w:p>
    <w:p w14:paraId="51125774">
      <w:pPr>
        <w:pStyle w:val="7"/>
        <w:adjustRightInd w:val="0"/>
        <w:snapToGrid w:val="0"/>
        <w:spacing w:line="560" w:lineRule="exact"/>
        <w:jc w:val="center"/>
        <w:rPr>
          <w:rFonts w:hint="eastAsia" w:ascii="TimesNewRoman" w:hAnsi="TimesNewRoman" w:eastAsia="黑体" w:cs="TimesNewRoman"/>
          <w:bCs/>
          <w:sz w:val="36"/>
          <w:szCs w:val="36"/>
        </w:rPr>
      </w:pPr>
    </w:p>
    <w:p w14:paraId="7591AA0E">
      <w:pPr>
        <w:pStyle w:val="7"/>
        <w:adjustRightInd w:val="0"/>
        <w:snapToGrid w:val="0"/>
        <w:spacing w:line="560" w:lineRule="exact"/>
        <w:jc w:val="center"/>
        <w:rPr>
          <w:rFonts w:hint="eastAsia" w:ascii="TimesNewRoman" w:hAnsi="TimesNewRoman" w:eastAsia="黑体" w:cs="TimesNewRoman"/>
          <w:bCs/>
          <w:sz w:val="36"/>
          <w:szCs w:val="36"/>
        </w:rPr>
      </w:pPr>
    </w:p>
    <w:p w14:paraId="611C74BC">
      <w:pPr>
        <w:pStyle w:val="7"/>
        <w:adjustRightInd w:val="0"/>
        <w:snapToGrid w:val="0"/>
        <w:spacing w:line="560" w:lineRule="exact"/>
        <w:jc w:val="center"/>
        <w:rPr>
          <w:rFonts w:hint="eastAsia" w:ascii="TimesNewRoman" w:hAnsi="TimesNewRoman" w:eastAsia="黑体" w:cs="TimesNewRoman"/>
          <w:bCs/>
          <w:sz w:val="36"/>
          <w:szCs w:val="36"/>
        </w:rPr>
      </w:pPr>
    </w:p>
    <w:p w14:paraId="67B6B2FB">
      <w:pPr>
        <w:pStyle w:val="7"/>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6A68F7BD"/>
    <w:p w14:paraId="279B8A66">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0666848F">
      <w:pPr>
        <w:ind w:firstLine="645"/>
        <w:rPr>
          <w:rFonts w:hint="eastAsia" w:ascii="仿宋_GB2312" w:eastAsia="仿宋_GB2312"/>
          <w:sz w:val="32"/>
          <w:szCs w:val="32"/>
        </w:rPr>
      </w:pPr>
      <w:r>
        <w:rPr>
          <w:rFonts w:hint="eastAsia" w:ascii="仿宋_GB2312" w:eastAsia="仿宋_GB2312"/>
          <w:sz w:val="32"/>
          <w:szCs w:val="32"/>
        </w:rPr>
        <w:t xml:space="preserve"> 根据《中共安徽省委办公厅、安徽省人民政府办公厅关于印发《淮北市机构改革方案》的通知》（厅[2019]2号）和《中共淮北市委、淮北市人民政府关于市级机构改革的实施意见》（淮发〔2019〕2号</w:t>
      </w:r>
      <w:r>
        <w:rPr>
          <w:rFonts w:hint="eastAsia" w:ascii="仿宋_GB2312" w:eastAsia="仿宋_GB2312"/>
          <w:sz w:val="32"/>
          <w:szCs w:val="32"/>
          <w:lang w:eastAsia="zh-CN"/>
        </w:rPr>
        <w:t>）</w:t>
      </w:r>
      <w:r>
        <w:rPr>
          <w:rFonts w:hint="eastAsia" w:ascii="仿宋_GB2312" w:eastAsia="仿宋_GB2312"/>
          <w:sz w:val="32"/>
          <w:szCs w:val="32"/>
        </w:rPr>
        <w:t>。文件规定，淮北市社会事务服务中心主要职责是：</w:t>
      </w:r>
    </w:p>
    <w:p w14:paraId="7DD6E8F9">
      <w:pPr>
        <w:ind w:firstLine="800" w:firstLineChars="25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、负责全市婚姻登记管理和业务指导工作，推进婚俗改革。</w:t>
      </w:r>
    </w:p>
    <w:p w14:paraId="42B729FD">
      <w:pPr>
        <w:ind w:firstLine="800" w:firstLineChars="25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、负责全市殡葬管理和业务指导工作，推进殡葬改革。</w:t>
      </w:r>
    </w:p>
    <w:p w14:paraId="200D8280">
      <w:pPr>
        <w:ind w:firstLine="800" w:firstLineChars="25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、拟订残疾人权益保护政策，统筹推进残疾人福利制度</w:t>
      </w:r>
    </w:p>
    <w:p w14:paraId="308816B1">
      <w:pPr>
        <w:rPr>
          <w:rFonts w:hint="eastAsia" w:ascii="仿宋_GB2312" w:eastAsia="仿宋_GB2312"/>
          <w:sz w:val="32"/>
          <w:szCs w:val="32"/>
        </w:rPr>
      </w:pPr>
      <w:r>
        <w:rPr>
          <w:rFonts w:hint="eastAsia" w:ascii="仿宋_GB2312" w:eastAsia="仿宋_GB2312"/>
          <w:sz w:val="32"/>
          <w:szCs w:val="32"/>
        </w:rPr>
        <w:t>建设和康复辅助器具产业发展。</w:t>
      </w:r>
    </w:p>
    <w:p w14:paraId="62E63911">
      <w:pPr>
        <w:ind w:firstLine="800" w:firstLineChars="250"/>
        <w:rPr>
          <w:rFonts w:hint="eastAsia" w:ascii="仿宋_GB2312" w:eastAsia="仿宋_GB2312"/>
          <w:sz w:val="32"/>
          <w:szCs w:val="32"/>
          <w:lang w:val="en-US" w:eastAsia="zh-CN"/>
        </w:rPr>
      </w:pPr>
      <w:r>
        <w:rPr>
          <w:rFonts w:hint="eastAsia" w:ascii="仿宋_GB2312" w:eastAsia="仿宋_GB2312"/>
          <w:sz w:val="32"/>
          <w:szCs w:val="32"/>
          <w:lang w:val="en-US" w:eastAsia="zh-CN"/>
        </w:rPr>
        <w:t>4、拟订儿童福利、孤弃儿童保障、儿童收养、儿童救助保护政策、标准，健全农村留守儿童关爱服务体系和困境儿童保障制度，负责全市儿童收养登记和业务指导工作。</w:t>
      </w:r>
    </w:p>
    <w:p w14:paraId="308D9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50" w:right="-630" w:rightChars="-300" w:firstLine="320" w:firstLineChars="100"/>
        <w:textAlignment w:val="auto"/>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7271E129">
      <w:pPr>
        <w:pStyle w:val="7"/>
        <w:adjustRightInd w:val="0"/>
        <w:snapToGrid w:val="0"/>
        <w:spacing w:before="0" w:beforeAutospacing="0" w:after="0" w:afterAutospacing="0" w:line="360" w:lineRule="auto"/>
        <w:ind w:firstLine="627" w:firstLineChars="196"/>
        <w:rPr>
          <w:rFonts w:hint="eastAsia" w:ascii="仿宋_GB2312" w:hAnsi="仿宋" w:eastAsia="仿宋_GB2312" w:cs="仿宋"/>
          <w:bCs/>
          <w:kern w:val="0"/>
          <w:sz w:val="32"/>
          <w:szCs w:val="32"/>
          <w:lang w:eastAsia="zh-CN"/>
        </w:rPr>
      </w:pPr>
      <w:r>
        <w:rPr>
          <w:rFonts w:hint="eastAsia" w:ascii="仿宋_GB2312" w:hAnsi="仿宋" w:eastAsia="仿宋_GB2312" w:cs="仿宋"/>
          <w:bCs/>
          <w:sz w:val="32"/>
          <w:szCs w:val="32"/>
        </w:rPr>
        <w:t>淮北市社会</w:t>
      </w:r>
      <w:r>
        <w:rPr>
          <w:rFonts w:hint="eastAsia" w:ascii="仿宋_GB2312" w:hAnsi="仿宋" w:eastAsia="仿宋_GB2312" w:cs="仿宋"/>
          <w:bCs/>
          <w:sz w:val="32"/>
          <w:szCs w:val="32"/>
          <w:lang w:val="en-US" w:eastAsia="zh-CN"/>
        </w:rPr>
        <w:t>事务</w:t>
      </w:r>
      <w:r>
        <w:rPr>
          <w:rFonts w:hint="eastAsia" w:ascii="仿宋_GB2312" w:hAnsi="仿宋" w:eastAsia="仿宋_GB2312" w:cs="仿宋"/>
          <w:bCs/>
          <w:sz w:val="32"/>
          <w:szCs w:val="32"/>
        </w:rPr>
        <w:t>服务中心</w:t>
      </w:r>
      <w:r>
        <w:rPr>
          <w:rFonts w:hint="eastAsia" w:ascii="仿宋_GB2312" w:hAnsi="仿宋" w:eastAsia="仿宋_GB2312" w:cs="仿宋"/>
          <w:bCs/>
          <w:sz w:val="32"/>
          <w:szCs w:val="32"/>
          <w:lang w:val="en-US" w:eastAsia="zh-CN"/>
        </w:rPr>
        <w:t>系财政拨款事业单位，纳入</w:t>
      </w:r>
      <w:r>
        <w:rPr>
          <w:rFonts w:hint="eastAsia" w:ascii="仿宋_GB2312" w:hAnsi="仿宋" w:eastAsia="仿宋_GB2312" w:cs="仿宋"/>
          <w:bCs/>
          <w:kern w:val="0"/>
          <w:sz w:val="32"/>
          <w:szCs w:val="32"/>
        </w:rPr>
        <w:t>淮北市</w:t>
      </w:r>
      <w:r>
        <w:rPr>
          <w:rFonts w:hint="eastAsia" w:ascii="仿宋_GB2312" w:hAnsi="仿宋" w:eastAsia="仿宋_GB2312" w:cs="仿宋"/>
          <w:bCs/>
          <w:kern w:val="0"/>
          <w:sz w:val="32"/>
          <w:szCs w:val="32"/>
          <w:lang w:val="en-US" w:eastAsia="zh-CN"/>
        </w:rPr>
        <w:t>民政</w:t>
      </w:r>
      <w:r>
        <w:rPr>
          <w:rFonts w:hint="eastAsia" w:ascii="仿宋_GB2312" w:hAnsi="仿宋" w:eastAsia="仿宋_GB2312" w:cs="仿宋"/>
          <w:bCs/>
          <w:kern w:val="0"/>
          <w:sz w:val="32"/>
          <w:szCs w:val="32"/>
        </w:rPr>
        <w:t>局202</w:t>
      </w:r>
      <w:r>
        <w:rPr>
          <w:rFonts w:hint="eastAsia" w:ascii="仿宋_GB2312" w:hAnsi="仿宋" w:eastAsia="仿宋_GB2312" w:cs="仿宋"/>
          <w:bCs/>
          <w:kern w:val="0"/>
          <w:sz w:val="32"/>
          <w:szCs w:val="32"/>
          <w:lang w:val="en-US" w:eastAsia="zh-CN"/>
        </w:rPr>
        <w:t>3</w:t>
      </w:r>
      <w:r>
        <w:rPr>
          <w:rFonts w:hint="eastAsia" w:ascii="仿宋_GB2312" w:hAnsi="仿宋" w:eastAsia="仿宋_GB2312" w:cs="仿宋"/>
          <w:bCs/>
          <w:kern w:val="0"/>
          <w:sz w:val="32"/>
          <w:szCs w:val="32"/>
        </w:rPr>
        <w:t>年度部门预算</w:t>
      </w:r>
      <w:r>
        <w:rPr>
          <w:rFonts w:hint="eastAsia" w:ascii="仿宋_GB2312" w:hAnsi="仿宋" w:eastAsia="仿宋_GB2312" w:cs="仿宋"/>
          <w:bCs/>
          <w:kern w:val="0"/>
          <w:sz w:val="32"/>
          <w:szCs w:val="32"/>
          <w:lang w:eastAsia="zh-CN"/>
        </w:rPr>
        <w:t>。</w:t>
      </w:r>
    </w:p>
    <w:p w14:paraId="1442531C">
      <w:pPr>
        <w:pStyle w:val="7"/>
        <w:shd w:val="clear"/>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、2023年度</w:t>
      </w:r>
      <w:r>
        <w:rPr>
          <w:rFonts w:hint="eastAsia" w:ascii="TimesNewRoman" w:hAnsi="TimesNewRoman" w:eastAsia="黑体" w:cs="TimesNewRoman"/>
          <w:bCs/>
          <w:sz w:val="32"/>
          <w:szCs w:val="32"/>
        </w:rPr>
        <w:t>主要工作任务</w:t>
      </w:r>
    </w:p>
    <w:p w14:paraId="7152E82F">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snapToGrid w:val="0"/>
          <w:color w:val="000000"/>
          <w:sz w:val="32"/>
          <w:szCs w:val="32"/>
          <w:shd w:val="clear" w:color="auto" w:fill="FFFFFF"/>
        </w:rPr>
      </w:pPr>
      <w:r>
        <w:rPr>
          <w:rFonts w:ascii="Times New Roman" w:hAnsi="Times New Roman" w:eastAsia="仿宋_GB2312" w:cs="Times New Roman"/>
          <w:snapToGrid w:val="0"/>
          <w:color w:val="000000"/>
          <w:sz w:val="32"/>
          <w:szCs w:val="32"/>
          <w:shd w:val="clear" w:color="auto" w:fill="FFFFFF"/>
        </w:rPr>
        <w:t>2023年，我市的社会救助工作将认真贯彻落实党的二十大精神，贯彻落实</w:t>
      </w:r>
      <w:r>
        <w:rPr>
          <w:rFonts w:ascii="Times New Roman" w:hAnsi="Times New Roman" w:eastAsia="仿宋_GB2312" w:cs="Times New Roman"/>
          <w:snapToGrid w:val="0"/>
          <w:color w:val="000000"/>
          <w:sz w:val="32"/>
          <w:szCs w:val="32"/>
        </w:rPr>
        <w:t>《淮北市改革完善社会救助制度重点举措》</w:t>
      </w:r>
      <w:r>
        <w:rPr>
          <w:rFonts w:ascii="Times New Roman" w:hAnsi="Times New Roman" w:eastAsia="仿宋_GB2312" w:cs="Times New Roman"/>
          <w:snapToGrid w:val="0"/>
          <w:color w:val="000000"/>
          <w:sz w:val="32"/>
          <w:szCs w:val="32"/>
          <w:shd w:val="clear" w:color="auto" w:fill="FFFFFF"/>
        </w:rPr>
        <w:t>，统筹发展社会救助体系，巩固脱贫攻坚成果，切实兜住兜牢基本民生保障底线。</w:t>
      </w:r>
    </w:p>
    <w:p w14:paraId="1B4A2A24">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snapToGrid w:val="0"/>
          <w:color w:val="000000"/>
          <w:sz w:val="32"/>
          <w:szCs w:val="32"/>
          <w:shd w:val="clear" w:color="auto" w:fill="FFFFFF"/>
        </w:rPr>
      </w:pPr>
      <w:r>
        <w:rPr>
          <w:rFonts w:ascii="Times New Roman" w:hAnsi="Times New Roman" w:eastAsia="仿宋_GB2312" w:cs="Times New Roman"/>
          <w:snapToGrid w:val="0"/>
          <w:color w:val="000000"/>
          <w:sz w:val="32"/>
          <w:szCs w:val="32"/>
          <w:shd w:val="clear" w:color="auto" w:fill="FFFFFF"/>
        </w:rPr>
        <w:t>1.结合2023年省厅下达的重点工作任务，合理谋划我市社会救助工作要点。</w:t>
      </w:r>
    </w:p>
    <w:p w14:paraId="21CA5A01">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snapToGrid w:val="0"/>
          <w:color w:val="000000"/>
          <w:sz w:val="32"/>
          <w:szCs w:val="32"/>
          <w:shd w:val="clear" w:color="auto" w:fill="FFFFFF"/>
        </w:rPr>
      </w:pPr>
      <w:r>
        <w:rPr>
          <w:rFonts w:ascii="Times New Roman" w:hAnsi="Times New Roman" w:eastAsia="仿宋_GB2312" w:cs="Times New Roman"/>
          <w:snapToGrid w:val="0"/>
          <w:color w:val="000000"/>
          <w:sz w:val="32"/>
          <w:szCs w:val="32"/>
          <w:shd w:val="clear" w:color="auto" w:fill="FFFFFF"/>
        </w:rPr>
        <w:t>2.落实好我市最低生活保障和特困供养人员提标。</w:t>
      </w:r>
    </w:p>
    <w:p w14:paraId="7B2C3399">
      <w:pPr>
        <w:shd w:val="clear" w:color="auto" w:fill="FFFFFF"/>
        <w:overflowPunct w:val="0"/>
        <w:topLinePunct/>
        <w:adjustRightInd w:val="0"/>
        <w:snapToGrid w:val="0"/>
        <w:spacing w:line="580" w:lineRule="exact"/>
        <w:ind w:firstLine="640" w:firstLineChars="200"/>
        <w:rPr>
          <w:rFonts w:ascii="Times New Roman" w:hAnsi="Times New Roman" w:eastAsia="仿宋_GB2312" w:cs="Times New Roman"/>
          <w:snapToGrid w:val="0"/>
          <w:color w:val="000000"/>
          <w:sz w:val="32"/>
          <w:szCs w:val="32"/>
          <w:shd w:val="clear" w:color="auto" w:fill="FFFFFF"/>
        </w:rPr>
      </w:pPr>
      <w:r>
        <w:rPr>
          <w:rFonts w:ascii="Times New Roman" w:hAnsi="Times New Roman" w:eastAsia="仿宋_GB2312" w:cs="Times New Roman"/>
          <w:snapToGrid w:val="0"/>
          <w:color w:val="000000"/>
          <w:sz w:val="32"/>
          <w:szCs w:val="32"/>
          <w:shd w:val="clear" w:color="auto" w:fill="FFFFFF"/>
        </w:rPr>
        <w:t>3.充分应用省、市居民家庭经济核对平台、智慧民政等信息平台定期对困难群众进行信息比对，加强农村低收入人口监测预警，建立常态化帮扶机制，编密织牢基本民生兜底保障网。</w:t>
      </w:r>
    </w:p>
    <w:p w14:paraId="75E1B83B">
      <w:pPr>
        <w:shd w:val="clear"/>
        <w:ind w:firstLine="640" w:firstLineChars="200"/>
      </w:pPr>
      <w:r>
        <w:rPr>
          <w:rFonts w:ascii="Times New Roman" w:hAnsi="Times New Roman" w:eastAsia="仿宋_GB2312" w:cs="Times New Roman"/>
          <w:snapToGrid w:val="0"/>
          <w:color w:val="000000"/>
          <w:sz w:val="32"/>
          <w:szCs w:val="32"/>
          <w:shd w:val="clear" w:color="auto" w:fill="FFFFFF"/>
        </w:rPr>
        <w:t>4.继续做好社会救助工作。按照省厅社会救助工作的要求，积极推行好社会救助政府购买工作的开展。进一步完善政府购买社会救助服务政策措施，拓展资金渠道，完善项目监督检查和绩效评价管理，鼓励市场力量和市场主体参与社会救助，扩大社会救助服务供给和服务水平，提高困难群众的满意度、幸福感、获得感。</w:t>
      </w:r>
    </w:p>
    <w:p w14:paraId="7456321D">
      <w:pPr>
        <w:pStyle w:val="7"/>
        <w:shd w:val="clear"/>
        <w:adjustRightInd w:val="0"/>
        <w:snapToGrid w:val="0"/>
        <w:spacing w:before="0" w:beforeAutospacing="0" w:after="0" w:afterAutospacing="0" w:line="600" w:lineRule="exact"/>
        <w:jc w:val="center"/>
        <w:rPr>
          <w:rFonts w:hint="eastAsia" w:ascii="黑体" w:hAnsi="黑体" w:eastAsia="黑体"/>
          <w:bCs/>
          <w:color w:val="auto"/>
          <w:sz w:val="36"/>
          <w:szCs w:val="36"/>
          <w:lang w:eastAsia="zh-CN"/>
        </w:rPr>
      </w:pPr>
      <w:r>
        <w:rPr>
          <w:rFonts w:hint="eastAsia" w:ascii="黑体" w:hAnsi="黑体" w:eastAsia="黑体"/>
          <w:bCs/>
          <w:color w:val="auto"/>
          <w:sz w:val="36"/>
          <w:szCs w:val="36"/>
        </w:rPr>
        <w:t>第二部分 2023年</w:t>
      </w:r>
      <w:r>
        <w:rPr>
          <w:rFonts w:hint="eastAsia" w:ascii="黑体" w:hAnsi="黑体" w:eastAsia="黑体"/>
          <w:bCs/>
          <w:color w:val="auto"/>
          <w:sz w:val="36"/>
          <w:szCs w:val="36"/>
          <w:lang w:eastAsia="zh-CN"/>
        </w:rPr>
        <w:t>单位</w:t>
      </w:r>
      <w:r>
        <w:rPr>
          <w:rFonts w:hint="eastAsia" w:ascii="黑体" w:hAnsi="黑体" w:eastAsia="黑体"/>
          <w:bCs/>
          <w:color w:val="auto"/>
          <w:sz w:val="36"/>
          <w:szCs w:val="36"/>
        </w:rPr>
        <w:t>预算表</w:t>
      </w:r>
    </w:p>
    <w:p w14:paraId="3B4B2174">
      <w:pPr>
        <w:pStyle w:val="7"/>
        <w:adjustRightInd w:val="0"/>
        <w:snapToGrid w:val="0"/>
        <w:spacing w:before="0" w:beforeAutospacing="0" w:after="0" w:afterAutospacing="0" w:line="600" w:lineRule="exact"/>
        <w:jc w:val="center"/>
        <w:rPr>
          <w:rFonts w:hint="default" w:ascii="仿宋_GB2312" w:hAnsi="仿宋" w:eastAsia="仿宋_GB2312" w:cs="Times New Roman"/>
          <w:color w:val="auto"/>
          <w:kern w:val="2"/>
          <w:sz w:val="32"/>
          <w:szCs w:val="32"/>
          <w:lang w:val="en-US" w:eastAsia="zh-CN"/>
        </w:rPr>
      </w:pPr>
      <w:r>
        <w:rPr>
          <w:rFonts w:hint="eastAsia" w:ascii="仿宋_GB2312" w:hAnsi="仿宋" w:eastAsia="仿宋_GB2312" w:cs="Times New Roman"/>
          <w:color w:val="auto"/>
          <w:kern w:val="2"/>
          <w:sz w:val="32"/>
          <w:szCs w:val="32"/>
        </w:rPr>
        <w:t>见附件1-2</w:t>
      </w:r>
      <w:r>
        <w:rPr>
          <w:rFonts w:hint="eastAsia" w:ascii="仿宋_GB2312" w:hAnsi="仿宋" w:eastAsia="仿宋_GB2312" w:cs="Times New Roman"/>
          <w:color w:val="auto"/>
          <w:kern w:val="2"/>
          <w:sz w:val="32"/>
          <w:szCs w:val="32"/>
          <w:lang w:val="en-US" w:eastAsia="zh-CN"/>
        </w:rPr>
        <w:t xml:space="preserve"> 2023年单位预算公开表</w:t>
      </w:r>
    </w:p>
    <w:p w14:paraId="3B6D2E65">
      <w:pPr>
        <w:rPr>
          <w:color w:val="auto"/>
        </w:rPr>
      </w:pPr>
      <w:r>
        <w:rPr>
          <w:color w:val="auto"/>
        </w:rPr>
        <w:t xml:space="preserve">                                        </w:t>
      </w:r>
    </w:p>
    <w:p w14:paraId="628606AA">
      <w:pPr>
        <w:pStyle w:val="7"/>
        <w:adjustRightInd w:val="0"/>
        <w:snapToGrid w:val="0"/>
        <w:spacing w:before="0" w:beforeAutospacing="0" w:after="0" w:afterAutospacing="0" w:line="600" w:lineRule="exact"/>
        <w:jc w:val="center"/>
        <w:rPr>
          <w:rFonts w:hint="eastAsia" w:ascii="黑体" w:hAnsi="黑体" w:eastAsia="黑体"/>
          <w:bCs/>
          <w:color w:val="auto"/>
          <w:sz w:val="36"/>
          <w:szCs w:val="36"/>
        </w:rPr>
      </w:pPr>
      <w:r>
        <w:rPr>
          <w:rFonts w:hint="eastAsia" w:ascii="黑体" w:hAnsi="黑体" w:eastAsia="黑体"/>
          <w:bCs/>
          <w:color w:val="auto"/>
          <w:sz w:val="36"/>
          <w:szCs w:val="36"/>
        </w:rPr>
        <w:t>第三部分 2023年</w:t>
      </w:r>
      <w:r>
        <w:rPr>
          <w:rFonts w:hint="eastAsia" w:ascii="黑体" w:hAnsi="黑体" w:eastAsia="黑体"/>
          <w:bCs/>
          <w:color w:val="auto"/>
          <w:sz w:val="36"/>
          <w:szCs w:val="36"/>
          <w:lang w:eastAsia="zh-CN"/>
        </w:rPr>
        <w:t>单位</w:t>
      </w:r>
      <w:r>
        <w:rPr>
          <w:rFonts w:hint="eastAsia" w:ascii="黑体" w:hAnsi="黑体" w:eastAsia="黑体"/>
          <w:bCs/>
          <w:color w:val="auto"/>
          <w:sz w:val="36"/>
          <w:szCs w:val="36"/>
        </w:rPr>
        <w:t>预算情况说明</w:t>
      </w:r>
    </w:p>
    <w:p w14:paraId="4E4D7689"/>
    <w:p w14:paraId="3D35FCCF">
      <w:pPr>
        <w:pStyle w:val="7"/>
        <w:adjustRightInd w:val="0"/>
        <w:snapToGrid w:val="0"/>
        <w:spacing w:before="0" w:beforeAutospacing="0" w:after="0" w:afterAutospacing="0" w:line="600" w:lineRule="exact"/>
        <w:ind w:firstLine="640" w:firstLineChars="200"/>
        <w:rPr>
          <w:rFonts w:hint="eastAsia" w:ascii="黑体" w:hAnsi="仿宋" w:eastAsia="黑体"/>
          <w:color w:val="000000"/>
          <w:sz w:val="32"/>
          <w:szCs w:val="32"/>
        </w:rPr>
      </w:pPr>
      <w:r>
        <w:rPr>
          <w:rFonts w:hint="eastAsia" w:ascii="黑体" w:hAnsi="仿宋" w:eastAsia="黑体"/>
          <w:color w:val="000000"/>
          <w:sz w:val="32"/>
          <w:szCs w:val="32"/>
        </w:rPr>
        <w:t>一、关于2023年收支总表的说明</w:t>
      </w:r>
    </w:p>
    <w:p w14:paraId="2DBDF563">
      <w:pPr>
        <w:pStyle w:val="7"/>
        <w:adjustRightInd w:val="0"/>
        <w:snapToGrid w:val="0"/>
        <w:spacing w:before="0" w:beforeAutospacing="0" w:after="0" w:afterAutospacing="0" w:line="600" w:lineRule="exact"/>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按照综合预算的原则，淮北市</w:t>
      </w:r>
      <w:r>
        <w:rPr>
          <w:rFonts w:hint="eastAsia" w:ascii="仿宋_GB2312" w:hAnsi="仿宋" w:eastAsia="仿宋_GB2312"/>
          <w:sz w:val="32"/>
          <w:szCs w:val="32"/>
          <w:lang w:eastAsia="zh-CN"/>
        </w:rPr>
        <w:t>社会救助服务中心</w:t>
      </w:r>
      <w:r>
        <w:rPr>
          <w:rFonts w:hint="eastAsia" w:ascii="仿宋_GB2312" w:hAnsi="仿宋" w:eastAsia="仿宋_GB2312"/>
          <w:sz w:val="32"/>
          <w:szCs w:val="32"/>
        </w:rPr>
        <w:t>所有收入和支出均纳入</w:t>
      </w:r>
      <w:r>
        <w:rPr>
          <w:rFonts w:hint="eastAsia" w:ascii="仿宋_GB2312" w:hAnsi="仿宋" w:eastAsia="仿宋_GB2312"/>
          <w:sz w:val="32"/>
          <w:szCs w:val="32"/>
          <w:lang w:eastAsia="zh-CN"/>
        </w:rPr>
        <w:t>单位</w:t>
      </w:r>
      <w:r>
        <w:rPr>
          <w:rFonts w:hint="eastAsia" w:ascii="仿宋_GB2312" w:hAnsi="仿宋" w:eastAsia="仿宋_GB2312"/>
          <w:sz w:val="32"/>
          <w:szCs w:val="32"/>
        </w:rPr>
        <w:t>预算管理。淮北市</w:t>
      </w:r>
      <w:r>
        <w:rPr>
          <w:rFonts w:hint="eastAsia" w:ascii="仿宋_GB2312" w:hAnsi="仿宋" w:eastAsia="仿宋_GB2312"/>
          <w:sz w:val="32"/>
          <w:szCs w:val="32"/>
          <w:lang w:eastAsia="zh-CN"/>
        </w:rPr>
        <w:t>社会救助服务中心</w:t>
      </w:r>
      <w:r>
        <w:rPr>
          <w:rFonts w:hint="eastAsia" w:ascii="仿宋_GB2312" w:hAnsi="仿宋" w:eastAsia="仿宋_GB2312"/>
          <w:sz w:val="32"/>
          <w:szCs w:val="32"/>
        </w:rPr>
        <w:t>2023年收支总预算</w:t>
      </w:r>
      <w:r>
        <w:rPr>
          <w:rFonts w:hint="eastAsia" w:ascii="仿宋_GB2312" w:hAnsi="仿宋" w:eastAsia="仿宋_GB2312"/>
          <w:sz w:val="32"/>
          <w:szCs w:val="32"/>
          <w:lang w:val="en-US" w:eastAsia="zh-CN"/>
        </w:rPr>
        <w:t>6265.35</w:t>
      </w:r>
      <w:r>
        <w:rPr>
          <w:rFonts w:hint="eastAsia" w:ascii="仿宋_GB2312" w:hAnsi="仿宋" w:eastAsia="仿宋_GB2312"/>
          <w:sz w:val="32"/>
          <w:szCs w:val="32"/>
        </w:rPr>
        <w:t>万元，收入包括一般公共预算拨款收入、政府性基金预算拨款收入，支出包括：社会保障和就业支出、卫生健康支出、住房保障支出、</w:t>
      </w:r>
      <w:r>
        <w:rPr>
          <w:rFonts w:hint="eastAsia" w:ascii="仿宋_GB2312" w:hAnsi="仿宋" w:eastAsia="仿宋_GB2312"/>
          <w:sz w:val="32"/>
          <w:szCs w:val="32"/>
          <w:lang w:eastAsia="zh-CN"/>
        </w:rPr>
        <w:t>其他支出</w:t>
      </w:r>
      <w:r>
        <w:rPr>
          <w:rFonts w:hint="eastAsia" w:ascii="仿宋_GB2312" w:hAnsi="仿宋" w:eastAsia="仿宋_GB2312"/>
          <w:sz w:val="32"/>
          <w:szCs w:val="32"/>
          <w:lang w:val="en-US" w:eastAsia="zh-CN"/>
        </w:rPr>
        <w:t>。</w:t>
      </w:r>
    </w:p>
    <w:p w14:paraId="2ED93B7D">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w:t>
      </w:r>
      <w:r>
        <w:rPr>
          <w:rFonts w:hint="eastAsia" w:ascii="黑体" w:hAnsi="仿宋" w:eastAsia="黑体" w:cs="宋体"/>
          <w:color w:val="000000"/>
          <w:sz w:val="32"/>
          <w:szCs w:val="32"/>
        </w:rPr>
        <w:t>于2023年收入总表的说</w:t>
      </w:r>
      <w:r>
        <w:rPr>
          <w:rFonts w:hint="eastAsia" w:ascii="TimesNewRoman" w:hAnsi="TimesNewRoman" w:eastAsia="黑体" w:cs="TimesNewRoman"/>
          <w:bCs/>
          <w:sz w:val="32"/>
          <w:szCs w:val="32"/>
        </w:rPr>
        <w:t>明</w:t>
      </w:r>
    </w:p>
    <w:p w14:paraId="743A631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社会救助服务中心</w:t>
      </w:r>
      <w:r>
        <w:rPr>
          <w:rFonts w:hint="eastAsia" w:ascii="仿宋_GB2312" w:hAnsi="仿宋" w:eastAsia="仿宋_GB2312" w:cs="宋体"/>
          <w:kern w:val="0"/>
          <w:sz w:val="32"/>
          <w:szCs w:val="32"/>
          <w:lang w:val="en-US" w:eastAsia="zh-CN" w:bidi="ar-SA"/>
        </w:rPr>
        <w:t>2023年</w:t>
      </w:r>
      <w:r>
        <w:rPr>
          <w:rFonts w:hint="eastAsia" w:ascii="TimesNewRoman" w:hAnsi="TimesNewRoman" w:eastAsia="仿宋_GB2312" w:cs="TimesNewRoman"/>
          <w:kern w:val="0"/>
          <w:sz w:val="32"/>
          <w:szCs w:val="32"/>
        </w:rPr>
        <w:t>收入预算</w:t>
      </w:r>
      <w:r>
        <w:rPr>
          <w:rFonts w:hint="eastAsia" w:ascii="仿宋_GB2312" w:hAnsi="仿宋" w:eastAsia="仿宋_GB2312"/>
          <w:sz w:val="32"/>
          <w:szCs w:val="32"/>
          <w:lang w:val="en-US" w:eastAsia="zh-CN"/>
        </w:rPr>
        <w:t>6265.35</w:t>
      </w:r>
      <w:r>
        <w:rPr>
          <w:rFonts w:hint="eastAsia" w:ascii="TimesNewRoman" w:hAnsi="TimesNewRoman" w:eastAsia="仿宋_GB2312" w:cs="TimesNewRoman"/>
          <w:kern w:val="0"/>
          <w:sz w:val="32"/>
          <w:szCs w:val="32"/>
        </w:rPr>
        <w:t>万元，其中，本年收入</w:t>
      </w:r>
      <w:r>
        <w:rPr>
          <w:rFonts w:hint="eastAsia" w:ascii="仿宋_GB2312" w:hAnsi="仿宋" w:eastAsia="仿宋_GB2312"/>
          <w:sz w:val="32"/>
          <w:szCs w:val="32"/>
          <w:lang w:val="en-US" w:eastAsia="zh-CN"/>
        </w:rPr>
        <w:t>6265.35</w:t>
      </w:r>
      <w:r>
        <w:rPr>
          <w:rFonts w:hint="eastAsia" w:ascii="TimesNewRoman" w:hAnsi="TimesNewRoman" w:eastAsia="仿宋_GB2312" w:cs="TimesNewRoman"/>
          <w:kern w:val="0"/>
          <w:sz w:val="32"/>
          <w:szCs w:val="32"/>
        </w:rPr>
        <w:t>万元。</w:t>
      </w:r>
    </w:p>
    <w:p w14:paraId="65401C26">
      <w:pPr>
        <w:ind w:firstLine="643" w:firstLineChars="200"/>
        <w:rPr>
          <w:rFonts w:hint="eastAsia" w:ascii="仿宋_GB2312" w:hAnsi="仿宋_GB2312" w:eastAsia="仿宋_GB2312" w:cs="仿宋_GB2312"/>
          <w:kern w:val="0"/>
          <w:sz w:val="32"/>
          <w:szCs w:val="32"/>
          <w:lang w:eastAsia="zh-CN"/>
        </w:rPr>
      </w:pPr>
      <w:r>
        <w:rPr>
          <w:rFonts w:hint="eastAsia" w:ascii="TimesNewRoman" w:hAnsi="TimesNewRoman" w:eastAsia="仿宋_GB2312" w:cs="TimesNewRoman"/>
          <w:b/>
          <w:kern w:val="0"/>
          <w:sz w:val="32"/>
          <w:szCs w:val="32"/>
        </w:rPr>
        <w:t>（一）</w:t>
      </w:r>
      <w:r>
        <w:rPr>
          <w:rFonts w:hint="eastAsia" w:ascii="仿宋_GB2312" w:hAnsi="仿宋_GB2312" w:eastAsia="仿宋_GB2312" w:cs="仿宋_GB2312"/>
          <w:b/>
          <w:kern w:val="0"/>
          <w:sz w:val="32"/>
          <w:szCs w:val="32"/>
        </w:rPr>
        <w:t>本年收入</w:t>
      </w:r>
      <w:r>
        <w:rPr>
          <w:rFonts w:hint="eastAsia" w:ascii="仿宋_GB2312" w:hAnsi="仿宋_GB2312" w:eastAsia="仿宋_GB2312" w:cs="仿宋_GB2312"/>
          <w:b/>
          <w:kern w:val="0"/>
          <w:sz w:val="32"/>
          <w:szCs w:val="32"/>
          <w:lang w:val="en-US" w:eastAsia="zh-CN"/>
        </w:rPr>
        <w:t>6265.35</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sz w:val="32"/>
          <w:szCs w:val="32"/>
          <w:lang w:val="en-US" w:eastAsia="zh-CN"/>
        </w:rPr>
        <w:t>6014.35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95.99</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932.48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18.35</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增加项目安排</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251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4.01</w:t>
      </w:r>
      <w:r>
        <w:rPr>
          <w:rFonts w:hint="eastAsia" w:ascii="仿宋_GB2312" w:hAnsi="仿宋_GB2312" w:eastAsia="仿宋_GB2312" w:cs="仿宋_GB2312"/>
          <w:kern w:val="0"/>
          <w:sz w:val="32"/>
          <w:szCs w:val="32"/>
        </w:rPr>
        <w:t>%，比2022年预算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125.8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100.48</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是增加项目安排</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无财政专户管理资金。</w:t>
      </w:r>
    </w:p>
    <w:p w14:paraId="4846DCDC">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三、关于2023年支出总表的说明</w:t>
      </w:r>
    </w:p>
    <w:p w14:paraId="36185BB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2023年支出预算</w:t>
      </w:r>
      <w:r>
        <w:rPr>
          <w:rFonts w:hint="eastAsia" w:ascii="仿宋_GB2312" w:hAnsi="仿宋_GB2312" w:eastAsia="仿宋_GB2312" w:cs="仿宋_GB2312"/>
          <w:kern w:val="0"/>
          <w:sz w:val="32"/>
          <w:szCs w:val="32"/>
          <w:lang w:val="en-US" w:eastAsia="zh-CN"/>
        </w:rPr>
        <w:t>6265.35</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1058.27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增加项目安排</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83.35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6182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社会救助</w:t>
      </w:r>
      <w:r>
        <w:rPr>
          <w:rFonts w:hint="eastAsia" w:ascii="仿宋_GB2312" w:hAnsi="仿宋_GB2312" w:eastAsia="仿宋_GB2312" w:cs="仿宋_GB2312"/>
          <w:sz w:val="32"/>
          <w:szCs w:val="32"/>
        </w:rPr>
        <w:t>事业发展需要设立的项目</w:t>
      </w:r>
      <w:r>
        <w:rPr>
          <w:rFonts w:hint="eastAsia" w:ascii="仿宋_GB2312" w:hAnsi="仿宋_GB2312" w:eastAsia="仿宋_GB2312" w:cs="仿宋_GB2312"/>
          <w:kern w:val="0"/>
          <w:sz w:val="32"/>
          <w:szCs w:val="32"/>
        </w:rPr>
        <w:t>。</w:t>
      </w:r>
    </w:p>
    <w:p w14:paraId="36255B10">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w:t>
      </w:r>
      <w:r>
        <w:rPr>
          <w:rFonts w:hint="eastAsia" w:ascii="黑体" w:hAnsi="黑体" w:eastAsia="黑体" w:cs="黑体"/>
          <w:bCs/>
          <w:sz w:val="32"/>
          <w:szCs w:val="32"/>
        </w:rPr>
        <w:t>关于2023年财政拨</w:t>
      </w:r>
      <w:r>
        <w:rPr>
          <w:rFonts w:hint="eastAsia" w:ascii="TimesNewRoman" w:hAnsi="TimesNewRoman" w:eastAsia="黑体" w:cs="TimesNewRoman"/>
          <w:bCs/>
          <w:sz w:val="32"/>
          <w:szCs w:val="32"/>
        </w:rPr>
        <w:t>款收支总表的说明</w:t>
      </w:r>
    </w:p>
    <w:p w14:paraId="1506A7CB">
      <w:pPr>
        <w:pStyle w:val="7"/>
        <w:adjustRightInd w:val="0"/>
        <w:snapToGrid w:val="0"/>
        <w:spacing w:before="0" w:beforeAutospacing="0" w:after="0" w:afterAutospacing="0" w:line="600" w:lineRule="exact"/>
        <w:ind w:firstLine="627" w:firstLineChars="196"/>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2023年财政拨款收支预算</w:t>
      </w:r>
      <w:r>
        <w:rPr>
          <w:rFonts w:hint="eastAsia" w:ascii="仿宋_GB2312" w:hAnsi="仿宋_GB2312" w:eastAsia="仿宋_GB2312" w:cs="仿宋_GB2312"/>
          <w:kern w:val="0"/>
          <w:sz w:val="32"/>
          <w:szCs w:val="32"/>
          <w:lang w:val="en-US" w:eastAsia="zh-CN"/>
        </w:rPr>
        <w:t>6265.35</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sz w:val="32"/>
          <w:szCs w:val="32"/>
          <w:lang w:val="en-US" w:eastAsia="zh-CN"/>
        </w:rPr>
        <w:t>6014.35</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val="en-US" w:eastAsia="zh-CN"/>
        </w:rPr>
        <w:t>251</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6265.35</w:t>
      </w:r>
      <w:r>
        <w:rPr>
          <w:rFonts w:hint="eastAsia" w:ascii="仿宋_GB2312" w:hAnsi="仿宋_GB2312" w:eastAsia="仿宋_GB2312" w:cs="仿宋_GB2312"/>
          <w:kern w:val="0"/>
          <w:sz w:val="32"/>
          <w:szCs w:val="32"/>
        </w:rPr>
        <w:t>万元。支出按功能分类分为：</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6002.14万元，占</w:t>
      </w:r>
      <w:r>
        <w:rPr>
          <w:rFonts w:hint="eastAsia" w:ascii="仿宋_GB2312" w:hAnsi="仿宋_GB2312" w:eastAsia="仿宋_GB2312" w:cs="仿宋_GB2312"/>
          <w:sz w:val="32"/>
          <w:szCs w:val="32"/>
          <w:lang w:val="en" w:eastAsia="zh-CN"/>
        </w:rPr>
        <w:t>95.80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3.6万元，占0.</w:t>
      </w:r>
      <w:r>
        <w:rPr>
          <w:rFonts w:hint="eastAsia" w:ascii="仿宋_GB2312" w:hAnsi="仿宋_GB2312" w:eastAsia="仿宋_GB2312" w:cs="仿宋_GB2312"/>
          <w:sz w:val="32"/>
          <w:szCs w:val="32"/>
          <w:lang w:val="en" w:eastAsia="zh-CN"/>
        </w:rPr>
        <w:t>06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8.60万元，占</w:t>
      </w:r>
      <w:r>
        <w:rPr>
          <w:rFonts w:hint="eastAsia" w:ascii="仿宋_GB2312" w:hAnsi="仿宋_GB2312" w:eastAsia="仿宋_GB2312" w:cs="仿宋_GB2312"/>
          <w:sz w:val="32"/>
          <w:szCs w:val="32"/>
          <w:lang w:val="en" w:eastAsia="zh-CN"/>
        </w:rPr>
        <w:t>0.14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其他支出</w:t>
      </w:r>
      <w:r>
        <w:rPr>
          <w:rFonts w:hint="eastAsia" w:ascii="仿宋_GB2312" w:hAnsi="仿宋_GB2312" w:eastAsia="仿宋_GB2312" w:cs="仿宋_GB2312"/>
          <w:sz w:val="32"/>
          <w:szCs w:val="32"/>
          <w:lang w:val="en-US" w:eastAsia="zh-CN"/>
        </w:rPr>
        <w:t>251万元，占</w:t>
      </w:r>
      <w:r>
        <w:rPr>
          <w:rFonts w:hint="eastAsia"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w:t>
      </w:r>
    </w:p>
    <w:p w14:paraId="39F4A00D">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w:t>
      </w:r>
      <w:r>
        <w:rPr>
          <w:rFonts w:hint="eastAsia" w:ascii="黑体" w:hAnsi="黑体" w:eastAsia="黑体" w:cs="黑体"/>
          <w:bCs/>
          <w:sz w:val="32"/>
          <w:szCs w:val="32"/>
        </w:rPr>
        <w:t>于2023年一般</w:t>
      </w:r>
      <w:r>
        <w:rPr>
          <w:rFonts w:hint="eastAsia" w:ascii="TimesNewRoman" w:hAnsi="TimesNewRoman" w:eastAsia="黑体" w:cs="TimesNewRoman"/>
          <w:bCs/>
          <w:sz w:val="32"/>
          <w:szCs w:val="32"/>
        </w:rPr>
        <w:t>公共预算支出表的说明</w:t>
      </w:r>
    </w:p>
    <w:p w14:paraId="7262C3F2">
      <w:pPr>
        <w:pStyle w:val="7"/>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30050AD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2023年一般公共预算支出</w:t>
      </w:r>
      <w:r>
        <w:rPr>
          <w:rFonts w:hint="eastAsia" w:ascii="仿宋_GB2312" w:hAnsi="仿宋_GB2312" w:eastAsia="仿宋_GB2312" w:cs="仿宋_GB2312"/>
          <w:kern w:val="0"/>
          <w:sz w:val="32"/>
          <w:szCs w:val="32"/>
          <w:lang w:val="en-US" w:eastAsia="zh-CN"/>
        </w:rPr>
        <w:t>6014.35</w:t>
      </w:r>
      <w:r>
        <w:rPr>
          <w:rFonts w:hint="eastAsia" w:ascii="仿宋_GB2312" w:hAnsi="仿宋_GB2312" w:eastAsia="仿宋_GB2312" w:cs="仿宋_GB2312"/>
          <w:kern w:val="0"/>
          <w:sz w:val="32"/>
          <w:szCs w:val="32"/>
        </w:rPr>
        <w:t>万元，比2022年预算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 w:eastAsia="zh-CN"/>
        </w:rPr>
        <w:t>932.47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
        </w:rPr>
        <w:t>18.35</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eastAsia="zh-CN"/>
        </w:rPr>
        <w:t>是增加项目安排</w:t>
      </w:r>
      <w:r>
        <w:rPr>
          <w:rFonts w:hint="eastAsia" w:ascii="仿宋_GB2312" w:hAnsi="仿宋_GB2312" w:eastAsia="仿宋_GB2312" w:cs="仿宋_GB2312"/>
          <w:kern w:val="0"/>
          <w:sz w:val="32"/>
          <w:szCs w:val="32"/>
        </w:rPr>
        <w:t>。</w:t>
      </w:r>
    </w:p>
    <w:p w14:paraId="7CC29CC3">
      <w:pPr>
        <w:pStyle w:val="7"/>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97C9408">
      <w:pPr>
        <w:pStyle w:val="7"/>
        <w:adjustRightInd w:val="0"/>
        <w:snapToGrid w:val="0"/>
        <w:spacing w:line="560" w:lineRule="exact"/>
        <w:ind w:firstLine="627" w:firstLineChars="196"/>
        <w:rPr>
          <w:rFonts w:hint="eastAsia" w:ascii="仿宋_GB2312" w:hAnsi="仿宋" w:eastAsia="仿宋_GB2312"/>
          <w:sz w:val="32"/>
          <w:szCs w:val="32"/>
          <w:lang w:val="en-US" w:eastAsia="zh-CN"/>
        </w:rPr>
      </w:pPr>
      <w:r>
        <w:rPr>
          <w:rFonts w:hint="eastAsia" w:ascii="仿宋_GB2312" w:hAnsi="仿宋" w:eastAsia="仿宋_GB2312"/>
          <w:sz w:val="32"/>
          <w:szCs w:val="32"/>
        </w:rPr>
        <w:t>社会保障和就业支出</w:t>
      </w:r>
      <w:r>
        <w:rPr>
          <w:rFonts w:hint="eastAsia" w:ascii="仿宋_GB2312" w:hAnsi="仿宋" w:eastAsia="仿宋_GB2312"/>
          <w:sz w:val="32"/>
          <w:szCs w:val="32"/>
          <w:lang w:val="en-US" w:eastAsia="zh-CN"/>
        </w:rPr>
        <w:t>6002.14万元，占99.80%</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3.6万元，占0.</w:t>
      </w:r>
      <w:r>
        <w:rPr>
          <w:rFonts w:hint="default" w:ascii="仿宋_GB2312" w:hAnsi="仿宋" w:eastAsia="仿宋_GB2312"/>
          <w:sz w:val="32"/>
          <w:szCs w:val="32"/>
          <w:lang w:val="en" w:eastAsia="zh-CN"/>
        </w:rPr>
        <w:t>06</w:t>
      </w:r>
      <w:r>
        <w:rPr>
          <w:rFonts w:hint="eastAsia" w:ascii="仿宋_GB2312" w:hAnsi="仿宋" w:eastAsia="仿宋_GB2312"/>
          <w:sz w:val="32"/>
          <w:szCs w:val="32"/>
          <w:lang w:val="en-US" w:eastAsia="zh-CN"/>
        </w:rPr>
        <w:t>%</w:t>
      </w:r>
      <w:r>
        <w:rPr>
          <w:rFonts w:hint="eastAsia" w:ascii="仿宋_GB2312" w:hAnsi="仿宋" w:eastAsia="仿宋_GB2312"/>
          <w:sz w:val="32"/>
          <w:szCs w:val="32"/>
        </w:rPr>
        <w:t>、住房保障支出</w:t>
      </w:r>
      <w:r>
        <w:rPr>
          <w:rFonts w:hint="eastAsia" w:ascii="仿宋_GB2312" w:hAnsi="仿宋" w:eastAsia="仿宋_GB2312"/>
          <w:sz w:val="32"/>
          <w:szCs w:val="32"/>
          <w:lang w:val="en-US" w:eastAsia="zh-CN"/>
        </w:rPr>
        <w:t>8.60万元，占</w:t>
      </w:r>
      <w:r>
        <w:rPr>
          <w:rFonts w:hint="default" w:ascii="仿宋_GB2312" w:hAnsi="仿宋" w:eastAsia="仿宋_GB2312"/>
          <w:sz w:val="32"/>
          <w:szCs w:val="32"/>
          <w:lang w:val="en" w:eastAsia="zh-CN"/>
        </w:rPr>
        <w:t>0.14</w:t>
      </w:r>
      <w:r>
        <w:rPr>
          <w:rFonts w:hint="eastAsia" w:ascii="仿宋_GB2312" w:hAnsi="仿宋" w:eastAsia="仿宋_GB2312"/>
          <w:sz w:val="32"/>
          <w:szCs w:val="32"/>
          <w:lang w:val="en-US" w:eastAsia="zh-CN"/>
        </w:rPr>
        <w:t>%。</w:t>
      </w:r>
    </w:p>
    <w:p w14:paraId="40301AB7">
      <w:pPr>
        <w:pStyle w:val="7"/>
        <w:numPr>
          <w:ilvl w:val="0"/>
          <w:numId w:val="1"/>
        </w:numPr>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一般公共预算支出具体使用情况。</w:t>
      </w:r>
    </w:p>
    <w:p w14:paraId="1A0BFE61">
      <w:pPr>
        <w:adjustRightInd w:val="0"/>
        <w:snapToGrid w:val="0"/>
        <w:spacing w:line="600" w:lineRule="exact"/>
        <w:ind w:firstLine="643" w:firstLineChars="200"/>
        <w:rPr>
          <w:rFonts w:ascii="仿宋_GB2312" w:hAnsi="仿宋" w:eastAsia="仿宋_GB2312"/>
          <w:sz w:val="32"/>
          <w:szCs w:val="32"/>
        </w:rPr>
      </w:pPr>
      <w:r>
        <w:rPr>
          <w:rFonts w:hint="default" w:ascii="仿宋_GB2312" w:hAnsi="仿宋" w:eastAsia="仿宋_GB2312"/>
          <w:b/>
          <w:sz w:val="32"/>
          <w:szCs w:val="32"/>
          <w:lang w:val="en"/>
        </w:rPr>
        <w:t>1</w:t>
      </w:r>
      <w:r>
        <w:rPr>
          <w:rFonts w:hint="eastAsia" w:ascii="仿宋_GB2312" w:hAnsi="仿宋" w:eastAsia="仿宋_GB2312"/>
          <w:b/>
          <w:sz w:val="32"/>
          <w:szCs w:val="32"/>
        </w:rPr>
        <w:t>.社会保障和就业支出（类）行政事业单位养老支出（款）事业单位离退休（项）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default" w:ascii="仿宋_GB2312" w:hAnsi="仿宋" w:eastAsia="仿宋_GB2312"/>
          <w:sz w:val="32"/>
          <w:szCs w:val="32"/>
          <w:lang w:val="en" w:eastAsia="zh-CN"/>
        </w:rPr>
        <w:t>6.52</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预算增加</w:t>
      </w:r>
      <w:r>
        <w:rPr>
          <w:rFonts w:hint="default" w:ascii="仿宋_GB2312" w:hAnsi="仿宋" w:eastAsia="仿宋_GB2312"/>
          <w:sz w:val="32"/>
          <w:szCs w:val="32"/>
          <w:lang w:val="en" w:eastAsia="zh-CN"/>
        </w:rPr>
        <w:t>5.17</w:t>
      </w:r>
      <w:r>
        <w:rPr>
          <w:rFonts w:hint="eastAsia" w:ascii="仿宋_GB2312" w:hAnsi="仿宋" w:eastAsia="仿宋_GB2312"/>
          <w:sz w:val="32"/>
          <w:szCs w:val="32"/>
        </w:rPr>
        <w:t>万元，增长</w:t>
      </w:r>
      <w:r>
        <w:rPr>
          <w:rFonts w:hint="default" w:ascii="仿宋_GB2312" w:hAnsi="仿宋" w:eastAsia="仿宋_GB2312"/>
          <w:sz w:val="32"/>
          <w:szCs w:val="32"/>
          <w:lang w:val="en" w:eastAsia="zh-CN"/>
        </w:rPr>
        <w:t>385.43</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退休人员公务费综合定额提高标准</w:t>
      </w:r>
      <w:r>
        <w:rPr>
          <w:rFonts w:hint="eastAsia" w:ascii="仿宋_GB2312" w:hAnsi="仿宋" w:eastAsia="仿宋_GB2312"/>
          <w:sz w:val="32"/>
          <w:szCs w:val="32"/>
        </w:rPr>
        <w:t>。</w:t>
      </w:r>
    </w:p>
    <w:p w14:paraId="4F635A3B">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default" w:ascii="仿宋_GB2312" w:hAnsi="仿宋" w:eastAsia="仿宋_GB2312"/>
          <w:sz w:val="32"/>
          <w:szCs w:val="32"/>
          <w:lang w:val="en" w:eastAsia="zh-CN"/>
        </w:rPr>
        <w:t>7.09</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2.38</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50.49</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标准调整</w:t>
      </w:r>
      <w:r>
        <w:rPr>
          <w:rFonts w:hint="eastAsia" w:ascii="仿宋_GB2312" w:hAnsi="仿宋" w:eastAsia="仿宋_GB2312"/>
          <w:sz w:val="32"/>
          <w:szCs w:val="32"/>
        </w:rPr>
        <w:t>。</w:t>
      </w:r>
    </w:p>
    <w:p w14:paraId="52E41250">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3.55</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1.19</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50.49</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2023年单位缴纳职业年金标准调整</w:t>
      </w:r>
      <w:r>
        <w:rPr>
          <w:rFonts w:hint="eastAsia" w:ascii="仿宋_GB2312" w:hAnsi="仿宋" w:eastAsia="仿宋_GB2312"/>
          <w:sz w:val="32"/>
          <w:szCs w:val="32"/>
        </w:rPr>
        <w:t>。</w:t>
      </w:r>
    </w:p>
    <w:p w14:paraId="6035E39D">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.社会保障和就业支出（类）社会福利（款）社会福利事业单位（项）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53.76</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7.39</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12.08</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公务费调整</w:t>
      </w:r>
      <w:r>
        <w:rPr>
          <w:rFonts w:hint="eastAsia" w:ascii="仿宋_GB2312" w:hAnsi="仿宋" w:eastAsia="仿宋_GB2312"/>
          <w:sz w:val="32"/>
          <w:szCs w:val="32"/>
        </w:rPr>
        <w:t>。</w:t>
      </w:r>
    </w:p>
    <w:p w14:paraId="7C988DBC">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.社会保障和就业支出（类）最低生活保障（款）城市最低生活保障金支出（项）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5931</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979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19.77</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城乡低保提高标准</w:t>
      </w:r>
      <w:r>
        <w:rPr>
          <w:rFonts w:hint="eastAsia" w:ascii="仿宋_GB2312" w:hAnsi="仿宋" w:eastAsia="仿宋_GB2312"/>
          <w:sz w:val="32"/>
          <w:szCs w:val="32"/>
        </w:rPr>
        <w:t>。</w:t>
      </w:r>
    </w:p>
    <w:p w14:paraId="6E10EE32">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.社会保障和就业支出（类）其他社会保障和就业支出（款）其他社会保障和就业支出（项）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0.22</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0.02</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7.30</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标准调整</w:t>
      </w:r>
      <w:r>
        <w:rPr>
          <w:rFonts w:hint="eastAsia" w:ascii="仿宋_GB2312" w:hAnsi="仿宋" w:eastAsia="仿宋_GB2312"/>
          <w:sz w:val="32"/>
          <w:szCs w:val="32"/>
        </w:rPr>
        <w:t>。</w:t>
      </w:r>
    </w:p>
    <w:p w14:paraId="4E1BBCE7">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.卫生健康支出（类）行政事业单位医疗（款）行政单位医疗（项）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3.60</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预算减少</w:t>
      </w:r>
      <w:r>
        <w:rPr>
          <w:rFonts w:hint="eastAsia" w:ascii="仿宋_GB2312" w:hAnsi="仿宋" w:eastAsia="仿宋_GB2312"/>
          <w:sz w:val="32"/>
          <w:szCs w:val="32"/>
          <w:lang w:val="en-US" w:eastAsia="zh-CN"/>
        </w:rPr>
        <w:t>0.11</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3.09</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人员退休</w:t>
      </w:r>
      <w:r>
        <w:rPr>
          <w:rFonts w:hint="eastAsia" w:ascii="仿宋_GB2312" w:hAnsi="仿宋" w:eastAsia="仿宋_GB2312"/>
          <w:sz w:val="32"/>
          <w:szCs w:val="32"/>
        </w:rPr>
        <w:t>。</w:t>
      </w:r>
    </w:p>
    <w:p w14:paraId="3585D5F2">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.卫生健康支出（类）行政事业单位医疗（款）事业单位医疗（项）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2.66</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0.18</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7.30</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基数调整</w:t>
      </w:r>
      <w:r>
        <w:rPr>
          <w:rFonts w:hint="eastAsia" w:ascii="仿宋_GB2312" w:hAnsi="仿宋" w:eastAsia="仿宋_GB2312"/>
          <w:sz w:val="32"/>
          <w:szCs w:val="32"/>
        </w:rPr>
        <w:t>。</w:t>
      </w:r>
    </w:p>
    <w:p w14:paraId="3AE36DC1">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0.95</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0.30</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23.76</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4F86B4F9">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6.07</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1.57</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34.76</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基数调整</w:t>
      </w:r>
      <w:r>
        <w:rPr>
          <w:rFonts w:hint="eastAsia" w:ascii="仿宋_GB2312" w:hAnsi="仿宋" w:eastAsia="仿宋_GB2312"/>
          <w:sz w:val="32"/>
          <w:szCs w:val="32"/>
        </w:rPr>
        <w:t>。</w:t>
      </w:r>
    </w:p>
    <w:p w14:paraId="6193ABFD">
      <w:pPr>
        <w:adjustRightInd w:val="0"/>
        <w:snapToGrid w:val="0"/>
        <w:spacing w:line="600" w:lineRule="exact"/>
        <w:ind w:firstLine="643" w:firstLineChars="200"/>
        <w:rPr>
          <w:rFonts w:hint="eastAsia" w:ascii="TimesNewRoman" w:hAnsi="TimesNewRoman" w:eastAsia="楷体_GB2312" w:cs="TimesNewRoman"/>
          <w:color w:val="FF0000"/>
          <w:sz w:val="32"/>
          <w:szCs w:val="32"/>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.住房保障支出（类）住房改革支出（款）</w:t>
      </w:r>
      <w:r>
        <w:rPr>
          <w:rFonts w:hint="eastAsia" w:ascii="仿宋_GB2312" w:hAnsi="仿宋" w:eastAsia="仿宋_GB2312"/>
          <w:b/>
          <w:bCs/>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2.53</w:t>
      </w:r>
      <w:r>
        <w:rPr>
          <w:rFonts w:hint="eastAsia" w:ascii="仿宋_GB2312" w:hAnsi="仿宋" w:eastAsia="仿宋_GB2312"/>
          <w:sz w:val="32"/>
          <w:szCs w:val="32"/>
        </w:rPr>
        <w:t>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0.65</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34.76</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基数调整</w:t>
      </w:r>
      <w:r>
        <w:rPr>
          <w:rFonts w:hint="eastAsia" w:ascii="仿宋_GB2312" w:hAnsi="仿宋" w:eastAsia="仿宋_GB2312"/>
          <w:sz w:val="32"/>
          <w:szCs w:val="32"/>
        </w:rPr>
        <w:t>。</w:t>
      </w:r>
    </w:p>
    <w:p w14:paraId="778D42FF">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2023年一般</w:t>
      </w:r>
      <w:r>
        <w:rPr>
          <w:rFonts w:hint="eastAsia" w:ascii="TimesNewRoman" w:hAnsi="TimesNewRoman" w:eastAsia="黑体" w:cs="TimesNewRoman"/>
          <w:bCs/>
          <w:sz w:val="32"/>
          <w:szCs w:val="32"/>
        </w:rPr>
        <w:t>公共预算基本支出表的说明</w:t>
      </w:r>
    </w:p>
    <w:p w14:paraId="7445FBB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2023年一般公共预算基本支出</w:t>
      </w:r>
      <w:r>
        <w:rPr>
          <w:rFonts w:hint="eastAsia" w:ascii="仿宋_GB2312" w:hAnsi="仿宋_GB2312" w:eastAsia="仿宋_GB2312" w:cs="仿宋_GB2312"/>
          <w:kern w:val="0"/>
          <w:sz w:val="32"/>
          <w:szCs w:val="32"/>
          <w:lang w:val="en-US" w:eastAsia="zh-CN"/>
        </w:rPr>
        <w:t>83.35</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77.35</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万元。</w:t>
      </w:r>
    </w:p>
    <w:p w14:paraId="32D91152">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bCs/>
          <w:kern w:val="0"/>
          <w:sz w:val="32"/>
          <w:szCs w:val="32"/>
          <w:lang w:val="en-US" w:eastAsia="zh-CN"/>
        </w:rPr>
        <w:t>77.35</w:t>
      </w:r>
      <w:r>
        <w:rPr>
          <w:rFonts w:hint="eastAsia" w:ascii="仿宋_GB2312" w:hAnsi="仿宋_GB2312" w:eastAsia="仿宋_GB2312" w:cs="仿宋_GB2312"/>
          <w:b/>
          <w:bCs/>
          <w:kern w:val="0"/>
          <w:sz w:val="32"/>
          <w:szCs w:val="32"/>
        </w:rPr>
        <w:t>万</w:t>
      </w:r>
      <w:r>
        <w:rPr>
          <w:rFonts w:hint="eastAsia" w:ascii="仿宋_GB2312" w:hAnsi="仿宋_GB2312" w:eastAsia="仿宋_GB2312" w:cs="仿宋_GB2312"/>
          <w:b/>
          <w:kern w:val="0"/>
          <w:sz w:val="32"/>
          <w:szCs w:val="32"/>
        </w:rPr>
        <w:t>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基本工资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绩效工资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CN"/>
        </w:rPr>
        <w:t>、退休费、医疗费补助、其他对个人和家庭的补助</w:t>
      </w:r>
      <w:r>
        <w:rPr>
          <w:rFonts w:hint="eastAsia" w:ascii="仿宋_GB2312" w:hAnsi="仿宋_GB2312" w:eastAsia="仿宋_GB2312" w:cs="仿宋_GB2312"/>
          <w:kern w:val="0"/>
          <w:sz w:val="32"/>
          <w:szCs w:val="32"/>
        </w:rPr>
        <w:t>。</w:t>
      </w:r>
    </w:p>
    <w:p w14:paraId="4E678895">
      <w:pPr>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（二）公用经</w:t>
      </w:r>
      <w:r>
        <w:rPr>
          <w:rFonts w:hint="eastAsia" w:ascii="仿宋_GB2312" w:hAnsi="仿宋_GB2312" w:eastAsia="仿宋_GB2312" w:cs="仿宋_GB2312"/>
          <w:b w:val="0"/>
          <w:bCs/>
          <w:kern w:val="0"/>
          <w:sz w:val="32"/>
          <w:szCs w:val="32"/>
        </w:rPr>
        <w:t>费</w:t>
      </w:r>
      <w:r>
        <w:rPr>
          <w:rFonts w:hint="eastAsia" w:ascii="仿宋_GB2312" w:hAnsi="仿宋_GB2312" w:eastAsia="仿宋_GB2312" w:cs="仿宋_GB2312"/>
          <w:b w:val="0"/>
          <w:bCs/>
          <w:kern w:val="0"/>
          <w:sz w:val="32"/>
          <w:szCs w:val="32"/>
          <w:lang w:val="en-US" w:eastAsia="zh-CN"/>
        </w:rPr>
        <w:t>6</w:t>
      </w:r>
      <w:r>
        <w:rPr>
          <w:rFonts w:hint="eastAsia" w:ascii="仿宋_GB2312" w:hAnsi="仿宋_GB2312" w:eastAsia="仿宋_GB2312" w:cs="仿宋_GB2312"/>
          <w:b w:val="0"/>
          <w:bCs/>
          <w:kern w:val="0"/>
          <w:sz w:val="32"/>
          <w:szCs w:val="32"/>
        </w:rPr>
        <w:t>万</w:t>
      </w:r>
      <w:r>
        <w:rPr>
          <w:rFonts w:hint="eastAsia" w:ascii="仿宋_GB2312" w:hAnsi="仿宋_GB2312" w:eastAsia="仿宋_GB2312" w:cs="仿宋_GB2312"/>
          <w:b/>
          <w:kern w:val="0"/>
          <w:sz w:val="32"/>
          <w:szCs w:val="32"/>
        </w:rPr>
        <w:t>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p>
    <w:p w14:paraId="560B8B2C">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w:t>
      </w:r>
      <w:r>
        <w:rPr>
          <w:rFonts w:hint="eastAsia" w:ascii="黑体" w:hAnsi="黑体" w:eastAsia="黑体" w:cs="黑体"/>
          <w:bCs/>
          <w:sz w:val="32"/>
          <w:szCs w:val="32"/>
        </w:rPr>
        <w:t>于2023年政</w:t>
      </w:r>
      <w:r>
        <w:rPr>
          <w:rFonts w:hint="eastAsia" w:ascii="TimesNewRoman" w:hAnsi="TimesNewRoman" w:eastAsia="黑体" w:cs="TimesNewRoman"/>
          <w:bCs/>
          <w:sz w:val="32"/>
          <w:szCs w:val="32"/>
        </w:rPr>
        <w:t>府性基金预算支出表的说明</w:t>
      </w:r>
    </w:p>
    <w:p w14:paraId="48B1A0E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2023年政府性基金支出</w:t>
      </w:r>
      <w:r>
        <w:rPr>
          <w:rFonts w:hint="eastAsia" w:ascii="仿宋_GB2312" w:hAnsi="仿宋_GB2312" w:eastAsia="仿宋_GB2312" w:cs="仿宋_GB2312"/>
          <w:kern w:val="0"/>
          <w:sz w:val="32"/>
          <w:szCs w:val="32"/>
          <w:lang w:val="en-US" w:eastAsia="zh-CN"/>
        </w:rPr>
        <w:t>251</w:t>
      </w:r>
      <w:r>
        <w:rPr>
          <w:rFonts w:hint="eastAsia" w:ascii="仿宋_GB2312" w:hAnsi="仿宋_GB2312" w:eastAsia="仿宋_GB2312" w:cs="仿宋_GB2312"/>
          <w:kern w:val="0"/>
          <w:sz w:val="32"/>
          <w:szCs w:val="32"/>
        </w:rPr>
        <w:t>万元，比2022年预算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125.8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较上年增长</w:t>
      </w:r>
      <w:r>
        <w:rPr>
          <w:rFonts w:hint="eastAsia" w:ascii="仿宋_GB2312" w:hAnsi="仿宋_GB2312" w:eastAsia="仿宋_GB2312" w:cs="仿宋_GB2312"/>
          <w:kern w:val="0"/>
          <w:sz w:val="32"/>
          <w:szCs w:val="32"/>
          <w:lang w:val="en-US" w:eastAsia="zh-CN"/>
        </w:rPr>
        <w:t>100.48</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项目安排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具体情况如下：</w:t>
      </w:r>
    </w:p>
    <w:p w14:paraId="678651ED">
      <w:pPr>
        <w:pStyle w:val="7"/>
        <w:adjustRightInd w:val="0"/>
        <w:snapToGrid w:val="0"/>
        <w:spacing w:before="0" w:beforeAutospacing="0" w:after="0" w:afterAutospacing="0" w:line="600" w:lineRule="exact"/>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kern w:val="0"/>
          <w:sz w:val="32"/>
          <w:szCs w:val="32"/>
          <w:lang w:val="en-US" w:eastAsia="zh-CN" w:bidi="ar-SA"/>
        </w:rPr>
        <w:t>其他支出（类）彩票公益金安排的支出（款）用于社会福利的彩票公益金支出（项）</w:t>
      </w:r>
      <w:r>
        <w:rPr>
          <w:rFonts w:hint="eastAsia" w:ascii="仿宋_GB2312" w:hAnsi="仿宋_GB2312" w:eastAsia="仿宋_GB2312" w:cs="仿宋_GB2312"/>
          <w:sz w:val="32"/>
          <w:szCs w:val="32"/>
          <w:lang w:val="en-US" w:eastAsia="zh-CN"/>
        </w:rPr>
        <w:t>251</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年预算拨款</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125.8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较上年增长</w:t>
      </w:r>
      <w:r>
        <w:rPr>
          <w:rFonts w:hint="eastAsia" w:ascii="仿宋_GB2312" w:hAnsi="仿宋_GB2312" w:eastAsia="仿宋_GB2312" w:cs="仿宋_GB2312"/>
          <w:kern w:val="0"/>
          <w:sz w:val="32"/>
          <w:szCs w:val="32"/>
          <w:lang w:val="en-US" w:eastAsia="zh-CN"/>
        </w:rPr>
        <w:t>100.48</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项目安排</w:t>
      </w:r>
      <w:r>
        <w:rPr>
          <w:rFonts w:hint="eastAsia" w:ascii="仿宋_GB2312" w:hAnsi="仿宋_GB2312" w:eastAsia="仿宋_GB2312" w:cs="仿宋_GB2312"/>
          <w:kern w:val="0"/>
          <w:sz w:val="32"/>
          <w:szCs w:val="32"/>
          <w:lang w:eastAsia="zh-CN"/>
        </w:rPr>
        <w:t>。</w:t>
      </w:r>
    </w:p>
    <w:p w14:paraId="775F996E">
      <w:pPr>
        <w:pStyle w:val="7"/>
        <w:adjustRightInd w:val="0"/>
        <w:snapToGrid w:val="0"/>
        <w:spacing w:before="0" w:beforeAutospacing="0" w:after="0" w:afterAutospacing="0" w:line="600" w:lineRule="exact"/>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w:t>
      </w:r>
      <w:r>
        <w:rPr>
          <w:rFonts w:hint="eastAsia" w:ascii="黑体" w:hAnsi="黑体" w:eastAsia="黑体" w:cs="黑体"/>
          <w:bCs/>
          <w:sz w:val="32"/>
          <w:szCs w:val="32"/>
        </w:rPr>
        <w:t>、关于2023</w:t>
      </w:r>
      <w:r>
        <w:rPr>
          <w:rFonts w:hint="eastAsia" w:ascii="TimesNewRoman" w:hAnsi="TimesNewRoman" w:eastAsia="黑体" w:cs="TimesNewRoman"/>
          <w:bCs/>
          <w:sz w:val="32"/>
          <w:szCs w:val="32"/>
        </w:rPr>
        <w:t>年国有资本经营预算支出表的说明</w:t>
      </w:r>
    </w:p>
    <w:p w14:paraId="2458D88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社会救助</w:t>
      </w:r>
      <w:r>
        <w:rPr>
          <w:rFonts w:hint="eastAsia" w:ascii="仿宋_GB2312" w:hAnsi="仿宋_GB2312" w:eastAsia="仿宋_GB2312" w:cs="仿宋_GB2312"/>
          <w:kern w:val="0"/>
          <w:sz w:val="32"/>
          <w:szCs w:val="32"/>
          <w:lang w:eastAsia="zh-CN"/>
        </w:rPr>
        <w:t>服务中心</w:t>
      </w:r>
      <w:r>
        <w:rPr>
          <w:rFonts w:hint="eastAsia" w:ascii="仿宋_GB2312" w:hAnsi="仿宋_GB2312" w:eastAsia="仿宋_GB2312" w:cs="仿宋_GB2312"/>
          <w:kern w:val="0"/>
          <w:sz w:val="32"/>
          <w:szCs w:val="32"/>
        </w:rPr>
        <w:t>2023年没有国有资本经营预算拨款收入，也没有使用国有资本经营预算拨款安排的支出。</w:t>
      </w:r>
    </w:p>
    <w:p w14:paraId="0563F0EC">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w:t>
      </w:r>
      <w:r>
        <w:rPr>
          <w:rFonts w:hint="eastAsia" w:ascii="黑体" w:hAnsi="黑体" w:eastAsia="黑体" w:cs="黑体"/>
          <w:bCs/>
          <w:sz w:val="32"/>
          <w:szCs w:val="32"/>
        </w:rPr>
        <w:t>、关于2023</w:t>
      </w:r>
      <w:r>
        <w:rPr>
          <w:rFonts w:hint="eastAsia" w:ascii="TimesNewRoman" w:hAnsi="TimesNewRoman" w:eastAsia="黑体" w:cs="TimesNewRoman"/>
          <w:bCs/>
          <w:sz w:val="32"/>
          <w:szCs w:val="32"/>
        </w:rPr>
        <w:t>年项目支出表的说明</w:t>
      </w:r>
    </w:p>
    <w:p w14:paraId="50C00A7C">
      <w:pPr>
        <w:ind w:firstLine="640" w:firstLineChars="200"/>
        <w:rPr>
          <w:rFonts w:hint="eastAsia"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2023年预算共安排项目支出</w:t>
      </w:r>
      <w:r>
        <w:rPr>
          <w:rFonts w:hint="eastAsia" w:ascii="仿宋_GB2312" w:hAnsi="仿宋_GB2312" w:eastAsia="仿宋_GB2312" w:cs="仿宋_GB2312"/>
          <w:kern w:val="0"/>
          <w:sz w:val="32"/>
          <w:szCs w:val="32"/>
          <w:lang w:val="en-US" w:eastAsia="zh-CN"/>
        </w:rPr>
        <w:t>6182</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1031.80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20.03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lang w:val="en-US" w:eastAsia="zh-CN"/>
        </w:rPr>
        <w:t>规模</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6182</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5931</w:t>
      </w:r>
      <w:r>
        <w:rPr>
          <w:rFonts w:hint="eastAsia" w:ascii="仿宋_GB2312" w:hAnsi="仿宋_GB2312" w:eastAsia="仿宋_GB2312" w:cs="仿宋_GB2312"/>
          <w:kern w:val="0"/>
          <w:sz w:val="32"/>
          <w:szCs w:val="32"/>
        </w:rPr>
        <w:t>万元，政府性基金预算拨款安排</w:t>
      </w:r>
      <w:r>
        <w:rPr>
          <w:rFonts w:hint="eastAsia" w:ascii="仿宋_GB2312" w:hAnsi="仿宋_GB2312" w:eastAsia="仿宋_GB2312" w:cs="仿宋_GB2312"/>
          <w:kern w:val="0"/>
          <w:sz w:val="32"/>
          <w:szCs w:val="32"/>
          <w:lang w:val="en-US" w:eastAsia="zh-CN"/>
        </w:rPr>
        <w:t>251</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w:t>
      </w:r>
    </w:p>
    <w:p w14:paraId="1897B6AC">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黑体" w:hAnsi="黑体" w:eastAsia="黑体" w:cs="黑体"/>
          <w:bCs/>
          <w:sz w:val="32"/>
          <w:szCs w:val="32"/>
        </w:rPr>
        <w:t>十、关于2023年政府采购支出表的说明</w:t>
      </w:r>
    </w:p>
    <w:p w14:paraId="142DA0C6">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w:t>
      </w:r>
      <w:r>
        <w:rPr>
          <w:rFonts w:hint="eastAsia" w:ascii="仿宋_GB2312" w:hAnsi="楷体" w:eastAsia="仿宋_GB2312"/>
          <w:sz w:val="32"/>
          <w:szCs w:val="32"/>
        </w:rPr>
        <w:t>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w:t>
      </w:r>
      <w:r>
        <w:rPr>
          <w:rFonts w:hint="eastAsia" w:ascii="仿宋_GB2312" w:hAnsi="楷体" w:eastAsia="仿宋_GB2312"/>
          <w:sz w:val="32"/>
          <w:szCs w:val="32"/>
          <w:lang w:val="en-US" w:eastAsia="zh-CN"/>
        </w:rPr>
        <w:t>无</w:t>
      </w:r>
      <w:r>
        <w:rPr>
          <w:rFonts w:hint="eastAsia" w:ascii="仿宋_GB2312" w:hAnsi="楷体" w:eastAsia="仿宋_GB2312"/>
          <w:sz w:val="32"/>
          <w:szCs w:val="32"/>
        </w:rPr>
        <w:t>政府采购预算</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与2022年预算一致</w:t>
      </w:r>
      <w:r>
        <w:rPr>
          <w:rFonts w:hint="eastAsia" w:ascii="仿宋_GB2312" w:hAnsi="楷体" w:eastAsia="仿宋_GB2312"/>
          <w:sz w:val="32"/>
          <w:szCs w:val="32"/>
        </w:rPr>
        <w:t>。</w:t>
      </w:r>
    </w:p>
    <w:p w14:paraId="0CB52CC2">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黑体" w:hAnsi="黑体" w:eastAsia="黑体" w:cs="黑体"/>
          <w:bCs/>
          <w:sz w:val="32"/>
          <w:szCs w:val="32"/>
        </w:rPr>
        <w:t>一、关于2023年政府购买服务</w:t>
      </w:r>
      <w:r>
        <w:rPr>
          <w:rFonts w:hint="eastAsia" w:ascii="TimesNewRoman" w:hAnsi="TimesNewRoman" w:eastAsia="黑体" w:cs="TimesNewRoman"/>
          <w:bCs/>
          <w:sz w:val="32"/>
          <w:szCs w:val="32"/>
        </w:rPr>
        <w:t>支出表的说明</w:t>
      </w:r>
    </w:p>
    <w:p w14:paraId="33CAC90C">
      <w:pPr>
        <w:pStyle w:val="7"/>
        <w:adjustRightInd w:val="0"/>
        <w:snapToGrid w:val="0"/>
        <w:spacing w:before="0" w:beforeAutospacing="0" w:after="0" w:afterAutospacing="0" w:line="600" w:lineRule="exact"/>
        <w:ind w:firstLine="640" w:firstLineChars="200"/>
        <w:outlineLvl w:val="0"/>
        <w:rPr>
          <w:rFonts w:hint="eastAsia" w:ascii="仿宋_GB2312" w:hAnsi="仿宋" w:eastAsia="仿宋_GB2312"/>
          <w:sz w:val="32"/>
          <w:szCs w:val="32"/>
          <w:lang w:eastAsia="zh-CN"/>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没有</w:t>
      </w:r>
      <w:r>
        <w:rPr>
          <w:rFonts w:hint="eastAsia" w:ascii="仿宋_GB2312" w:hAnsi="仿宋" w:eastAsia="仿宋_GB2312"/>
          <w:sz w:val="32"/>
          <w:szCs w:val="32"/>
        </w:rPr>
        <w:t>政府购买服务支出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与</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一致</w:t>
      </w:r>
      <w:r>
        <w:rPr>
          <w:rFonts w:hint="eastAsia" w:ascii="仿宋_GB2312" w:hAnsi="仿宋" w:eastAsia="仿宋_GB2312"/>
          <w:sz w:val="32"/>
          <w:szCs w:val="32"/>
        </w:rPr>
        <w:t>。</w:t>
      </w:r>
    </w:p>
    <w:p w14:paraId="64E04900">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2B24C0B3">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2A20931">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、“临时救助”项目。</w:t>
      </w:r>
    </w:p>
    <w:p w14:paraId="5D493170">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（1）项目概述。根据《淮北市临时救助实施办法》（淮政办〔2015〕40号）第十四条规定，“市、县（区）财政依据本行政区域常住人口数，按每人每年1 元的标准，安排临时救助资金，其中市区按1：1 分担。市、县民政</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从福彩公益金中，每年按2%的比例提取临时救助资金”。我市2022年度市辖区城乡人口为110万人，市财政应预算临时救助资金50万元。预计2023年将市本级将筹集福彩公益金1500万元，按2%的比例将提取临时救助资金30万元。共计80万元</w:t>
      </w:r>
      <w:r>
        <w:rPr>
          <w:rFonts w:hint="eastAsia" w:ascii="仿宋_GB2312" w:hAnsi="仿宋_GB2312" w:eastAsia="仿宋_GB2312" w:cs="仿宋_GB2312"/>
          <w:kern w:val="0"/>
          <w:sz w:val="32"/>
          <w:szCs w:val="32"/>
          <w:lang w:eastAsia="zh-CN"/>
        </w:rPr>
        <w:t>。</w:t>
      </w:r>
    </w:p>
    <w:p w14:paraId="236F04E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（2）立项依据。《淮北市临时救助实施办法》（淮政办〔2015〕40号）</w:t>
      </w:r>
    </w:p>
    <w:p w14:paraId="5415BE1E">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社会救助科</w:t>
      </w:r>
    </w:p>
    <w:p w14:paraId="0B060BF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sz w:val="28"/>
          <w:szCs w:val="28"/>
        </w:rPr>
        <w:t>2023年1月1日—2023年12月31日</w:t>
      </w:r>
    </w:p>
    <w:p w14:paraId="384F4581">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临时救助制度是作为一种后置型社会救助制度，是社会救助体系中的最后一道防线。当各专项社会救助政策都启动后，救助对象仍然不能维持基本生活时，就可以申请临时救助，以此缓解家庭实际生活困难，保障其基本生活权益。</w:t>
      </w:r>
    </w:p>
    <w:p w14:paraId="2FF5C5A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（6）年度预算安排。根据《淮北市临时救助实施办法》（淮政办〔2015〕4号）第十四条规定，“市、县（区）财政依据本行政区域常住人口数，按每人每年1 元的标准，安排临时救助资金，其中市区按1：1 分担。市、县民政</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从福彩公益金中，每年按2%的比例提取临时救助资金”。我市2022年度市辖区城乡人口为110万人，市财政应预算临时救助资金50万元。预计2023年将市本级将筹集福彩公益金1500万元，按2%的比例将提取临时救助资金30万元。共计80万元</w:t>
      </w:r>
      <w:r>
        <w:rPr>
          <w:rFonts w:hint="eastAsia" w:ascii="仿宋_GB2312" w:hAnsi="仿宋_GB2312" w:eastAsia="仿宋_GB2312" w:cs="仿宋_GB2312"/>
          <w:kern w:val="0"/>
          <w:sz w:val="32"/>
          <w:szCs w:val="32"/>
          <w:lang w:eastAsia="zh-CN"/>
        </w:rPr>
        <w:t>。</w:t>
      </w:r>
    </w:p>
    <w:p w14:paraId="7CD3A999">
      <w:pPr>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（7）绩效目标。通过实施临时生活制度，切实保障城乡贫困居民因突然遭遇的严重生活困难给予的临时性、应急性、一次性生活救助，保障其基本生存权益，维护社会稳定，促进经济社会发展。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359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25EE72F">
            <w:pPr>
              <w:widowControl/>
              <w:jc w:val="center"/>
              <w:textAlignment w:val="center"/>
              <w:rPr>
                <w:rFonts w:hint="eastAsia" w:ascii="仿宋_GB2312" w:hAnsi="仿宋_GB2312" w:eastAsia="仿宋_GB2312" w:cs="仿宋_GB2312"/>
                <w:b/>
                <w:bCs/>
                <w:szCs w:val="32"/>
              </w:rPr>
            </w:pPr>
            <w:r>
              <w:rPr>
                <w:rFonts w:hint="eastAsia" w:ascii="仿宋_GB2312" w:hAnsi="仿宋_GB2312" w:eastAsia="仿宋_GB2312" w:cs="仿宋_GB2312"/>
                <w:b/>
                <w:color w:val="000000"/>
                <w:kern w:val="0"/>
                <w:sz w:val="28"/>
                <w:szCs w:val="28"/>
              </w:rPr>
              <w:t>项目支出绩效目标表</w:t>
            </w:r>
          </w:p>
        </w:tc>
      </w:tr>
      <w:tr w14:paraId="757C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9384AED">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（2023年度）                                </w:t>
            </w:r>
          </w:p>
        </w:tc>
      </w:tr>
      <w:tr w14:paraId="18F3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BB8A7DE">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项目名称</w:t>
            </w:r>
          </w:p>
        </w:tc>
        <w:tc>
          <w:tcPr>
            <w:tcW w:w="7577" w:type="dxa"/>
            <w:gridSpan w:val="4"/>
            <w:tcBorders>
              <w:tl2br w:val="nil"/>
              <w:tr2bl w:val="nil"/>
            </w:tcBorders>
            <w:vAlign w:val="center"/>
          </w:tcPr>
          <w:p w14:paraId="726BAA3A">
            <w:pPr>
              <w:jc w:val="center"/>
              <w:rPr>
                <w:rFonts w:hint="eastAsia" w:ascii="仿宋_GB2312" w:hAnsi="仿宋_GB2312" w:eastAsia="仿宋_GB2312" w:cs="仿宋_GB2312"/>
                <w:sz w:val="20"/>
              </w:rPr>
            </w:pPr>
            <w:r>
              <w:rPr>
                <w:rFonts w:hint="eastAsia" w:ascii="仿宋_GB2312" w:hAnsi="仿宋_GB2312" w:eastAsia="仿宋_GB2312" w:cs="仿宋_GB2312"/>
                <w:color w:val="000000"/>
                <w:sz w:val="20"/>
                <w:szCs w:val="20"/>
              </w:rPr>
              <w:t>临时救助</w:t>
            </w:r>
          </w:p>
        </w:tc>
      </w:tr>
      <w:tr w14:paraId="46AA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3D6CAEB">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主管</w:t>
            </w:r>
            <w:r>
              <w:rPr>
                <w:rFonts w:hint="eastAsia" w:ascii="仿宋_GB2312" w:hAnsi="仿宋_GB2312" w:eastAsia="仿宋_GB2312" w:cs="仿宋_GB2312"/>
                <w:color w:val="000000"/>
                <w:kern w:val="0"/>
                <w:sz w:val="20"/>
                <w:szCs w:val="20"/>
                <w:lang w:eastAsia="zh-CN"/>
              </w:rPr>
              <w:t>单位</w:t>
            </w:r>
            <w:r>
              <w:rPr>
                <w:rFonts w:hint="eastAsia" w:ascii="仿宋_GB2312" w:hAnsi="仿宋_GB2312" w:eastAsia="仿宋_GB2312" w:cs="仿宋_GB2312"/>
                <w:color w:val="000000"/>
                <w:kern w:val="0"/>
                <w:sz w:val="20"/>
                <w:szCs w:val="20"/>
              </w:rPr>
              <w:t xml:space="preserve">   及代码</w:t>
            </w:r>
          </w:p>
        </w:tc>
        <w:tc>
          <w:tcPr>
            <w:tcW w:w="3349" w:type="dxa"/>
            <w:gridSpan w:val="2"/>
            <w:tcBorders>
              <w:tl2br w:val="nil"/>
              <w:tr2bl w:val="nil"/>
            </w:tcBorders>
            <w:vAlign w:val="center"/>
          </w:tcPr>
          <w:p w14:paraId="2C425556">
            <w:pPr>
              <w:jc w:val="center"/>
              <w:rPr>
                <w:rFonts w:hint="eastAsia" w:ascii="仿宋_GB2312" w:hAnsi="仿宋_GB2312" w:eastAsia="仿宋_GB2312" w:cs="仿宋_GB2312"/>
                <w:sz w:val="20"/>
                <w:lang w:eastAsia="zh-CN"/>
              </w:rPr>
            </w:pPr>
            <w:r>
              <w:rPr>
                <w:rFonts w:hint="eastAsia" w:ascii="仿宋_GB2312" w:hAnsi="仿宋_GB2312" w:eastAsia="仿宋_GB2312" w:cs="仿宋_GB2312"/>
                <w:color w:val="000000"/>
                <w:sz w:val="20"/>
                <w:szCs w:val="20"/>
              </w:rPr>
              <w:t>淮北市</w:t>
            </w:r>
            <w:r>
              <w:rPr>
                <w:rFonts w:hint="eastAsia" w:ascii="仿宋_GB2312" w:hAnsi="仿宋_GB2312" w:eastAsia="仿宋_GB2312" w:cs="仿宋_GB2312"/>
                <w:color w:val="000000"/>
                <w:sz w:val="20"/>
                <w:szCs w:val="20"/>
                <w:lang w:eastAsia="zh-CN"/>
              </w:rPr>
              <w:t>社会救助服务中心</w:t>
            </w:r>
          </w:p>
        </w:tc>
        <w:tc>
          <w:tcPr>
            <w:tcW w:w="1848" w:type="dxa"/>
            <w:tcBorders>
              <w:tl2br w:val="nil"/>
              <w:tr2bl w:val="nil"/>
            </w:tcBorders>
            <w:vAlign w:val="center"/>
          </w:tcPr>
          <w:p w14:paraId="4C5723E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实施单位</w:t>
            </w:r>
          </w:p>
        </w:tc>
        <w:tc>
          <w:tcPr>
            <w:tcW w:w="2380" w:type="dxa"/>
            <w:tcBorders>
              <w:tl2br w:val="nil"/>
              <w:tr2bl w:val="nil"/>
            </w:tcBorders>
            <w:vAlign w:val="center"/>
          </w:tcPr>
          <w:p w14:paraId="42AE2FDA">
            <w:pPr>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淮北市</w:t>
            </w:r>
            <w:r>
              <w:rPr>
                <w:rFonts w:hint="eastAsia" w:ascii="仿宋_GB2312" w:hAnsi="仿宋_GB2312" w:eastAsia="仿宋_GB2312" w:cs="仿宋_GB2312"/>
                <w:color w:val="000000"/>
                <w:sz w:val="20"/>
                <w:szCs w:val="20"/>
                <w:lang w:eastAsia="zh-CN"/>
              </w:rPr>
              <w:t>社会救助服务中心</w:t>
            </w:r>
            <w:r>
              <w:rPr>
                <w:rFonts w:hint="eastAsia" w:ascii="仿宋_GB2312" w:hAnsi="仿宋_GB2312" w:eastAsia="仿宋_GB2312" w:cs="仿宋_GB2312"/>
                <w:color w:val="000000"/>
                <w:sz w:val="20"/>
                <w:szCs w:val="20"/>
              </w:rPr>
              <w:t>社会救助科　</w:t>
            </w:r>
          </w:p>
        </w:tc>
      </w:tr>
      <w:tr w14:paraId="2ED1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F580EFD">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项目来源</w:t>
            </w:r>
          </w:p>
        </w:tc>
        <w:tc>
          <w:tcPr>
            <w:tcW w:w="3349" w:type="dxa"/>
            <w:gridSpan w:val="2"/>
            <w:tcBorders>
              <w:tl2br w:val="nil"/>
              <w:tr2bl w:val="nil"/>
            </w:tcBorders>
            <w:vAlign w:val="center"/>
          </w:tcPr>
          <w:p w14:paraId="243C07F4">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财政拨款</w:t>
            </w:r>
          </w:p>
        </w:tc>
        <w:tc>
          <w:tcPr>
            <w:tcW w:w="1848" w:type="dxa"/>
            <w:tcBorders>
              <w:tl2br w:val="nil"/>
              <w:tr2bl w:val="nil"/>
            </w:tcBorders>
            <w:vAlign w:val="center"/>
          </w:tcPr>
          <w:p w14:paraId="1E8C006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项目期</w:t>
            </w:r>
          </w:p>
        </w:tc>
        <w:tc>
          <w:tcPr>
            <w:tcW w:w="2380" w:type="dxa"/>
            <w:tcBorders>
              <w:tl2br w:val="nil"/>
              <w:tr2bl w:val="nil"/>
            </w:tcBorders>
            <w:vAlign w:val="center"/>
          </w:tcPr>
          <w:p w14:paraId="7EF8F2D7">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1年</w:t>
            </w:r>
          </w:p>
        </w:tc>
      </w:tr>
      <w:tr w14:paraId="7AB1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6685DF6">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项目资金</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（万元）</w:t>
            </w:r>
          </w:p>
        </w:tc>
        <w:tc>
          <w:tcPr>
            <w:tcW w:w="3349" w:type="dxa"/>
            <w:gridSpan w:val="2"/>
            <w:tcBorders>
              <w:tl2br w:val="nil"/>
              <w:tr2bl w:val="nil"/>
            </w:tcBorders>
            <w:vAlign w:val="center"/>
          </w:tcPr>
          <w:p w14:paraId="2E67B9F1">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年度资金总额：</w:t>
            </w:r>
          </w:p>
        </w:tc>
        <w:tc>
          <w:tcPr>
            <w:tcW w:w="4228" w:type="dxa"/>
            <w:gridSpan w:val="2"/>
            <w:tcBorders>
              <w:tl2br w:val="nil"/>
              <w:tr2bl w:val="nil"/>
            </w:tcBorders>
            <w:vAlign w:val="center"/>
          </w:tcPr>
          <w:p w14:paraId="50BACFDA">
            <w:pPr>
              <w:jc w:val="righ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80</w:t>
            </w:r>
          </w:p>
        </w:tc>
      </w:tr>
      <w:tr w14:paraId="178F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4D05754">
            <w:pPr>
              <w:jc w:val="center"/>
              <w:rPr>
                <w:rFonts w:hint="eastAsia" w:ascii="仿宋_GB2312" w:hAnsi="仿宋_GB2312" w:eastAsia="仿宋_GB2312" w:cs="仿宋_GB2312"/>
                <w:sz w:val="20"/>
              </w:rPr>
            </w:pPr>
          </w:p>
        </w:tc>
        <w:tc>
          <w:tcPr>
            <w:tcW w:w="3349" w:type="dxa"/>
            <w:gridSpan w:val="2"/>
            <w:tcBorders>
              <w:tl2br w:val="nil"/>
              <w:tr2bl w:val="nil"/>
            </w:tcBorders>
            <w:vAlign w:val="center"/>
          </w:tcPr>
          <w:p w14:paraId="66DEA119">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其中：财政拨款</w:t>
            </w:r>
          </w:p>
        </w:tc>
        <w:tc>
          <w:tcPr>
            <w:tcW w:w="4228" w:type="dxa"/>
            <w:gridSpan w:val="2"/>
            <w:tcBorders>
              <w:tl2br w:val="nil"/>
              <w:tr2bl w:val="nil"/>
            </w:tcBorders>
            <w:vAlign w:val="center"/>
          </w:tcPr>
          <w:p w14:paraId="5CEAA6A0">
            <w:pPr>
              <w:jc w:val="righ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80</w:t>
            </w:r>
          </w:p>
        </w:tc>
      </w:tr>
      <w:tr w14:paraId="39B4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A357ED">
            <w:pPr>
              <w:jc w:val="center"/>
              <w:rPr>
                <w:rFonts w:hint="eastAsia" w:ascii="仿宋_GB2312" w:hAnsi="仿宋_GB2312" w:eastAsia="仿宋_GB2312" w:cs="仿宋_GB2312"/>
                <w:sz w:val="20"/>
              </w:rPr>
            </w:pPr>
          </w:p>
        </w:tc>
        <w:tc>
          <w:tcPr>
            <w:tcW w:w="3349" w:type="dxa"/>
            <w:gridSpan w:val="2"/>
            <w:tcBorders>
              <w:tl2br w:val="nil"/>
              <w:tr2bl w:val="nil"/>
            </w:tcBorders>
            <w:vAlign w:val="center"/>
          </w:tcPr>
          <w:p w14:paraId="5626FEC2">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上年结转</w:t>
            </w:r>
          </w:p>
        </w:tc>
        <w:tc>
          <w:tcPr>
            <w:tcW w:w="4228" w:type="dxa"/>
            <w:gridSpan w:val="2"/>
            <w:tcBorders>
              <w:tl2br w:val="nil"/>
              <w:tr2bl w:val="nil"/>
            </w:tcBorders>
            <w:vAlign w:val="center"/>
          </w:tcPr>
          <w:p w14:paraId="1CB7C05A">
            <w:pPr>
              <w:jc w:val="center"/>
              <w:rPr>
                <w:rFonts w:hint="eastAsia" w:ascii="仿宋_GB2312" w:hAnsi="仿宋_GB2312" w:eastAsia="仿宋_GB2312" w:cs="仿宋_GB2312"/>
                <w:sz w:val="20"/>
              </w:rPr>
            </w:pPr>
          </w:p>
        </w:tc>
      </w:tr>
      <w:tr w14:paraId="2EA5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3E89C3">
            <w:pPr>
              <w:jc w:val="center"/>
              <w:rPr>
                <w:rFonts w:hint="eastAsia" w:ascii="仿宋_GB2312" w:hAnsi="仿宋_GB2312" w:eastAsia="仿宋_GB2312" w:cs="仿宋_GB2312"/>
                <w:sz w:val="20"/>
              </w:rPr>
            </w:pPr>
          </w:p>
        </w:tc>
        <w:tc>
          <w:tcPr>
            <w:tcW w:w="3349" w:type="dxa"/>
            <w:gridSpan w:val="2"/>
            <w:tcBorders>
              <w:tl2br w:val="nil"/>
              <w:tr2bl w:val="nil"/>
            </w:tcBorders>
            <w:vAlign w:val="center"/>
          </w:tcPr>
          <w:p w14:paraId="6847FBAE">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其他资金</w:t>
            </w:r>
          </w:p>
        </w:tc>
        <w:tc>
          <w:tcPr>
            <w:tcW w:w="4228" w:type="dxa"/>
            <w:gridSpan w:val="2"/>
            <w:tcBorders>
              <w:tl2br w:val="nil"/>
              <w:tr2bl w:val="nil"/>
            </w:tcBorders>
            <w:vAlign w:val="center"/>
          </w:tcPr>
          <w:p w14:paraId="1CE3DBEA">
            <w:pPr>
              <w:jc w:val="right"/>
              <w:rPr>
                <w:rFonts w:hint="eastAsia" w:ascii="仿宋_GB2312" w:hAnsi="仿宋_GB2312" w:eastAsia="仿宋_GB2312" w:cs="仿宋_GB2312"/>
                <w:sz w:val="20"/>
              </w:rPr>
            </w:pPr>
          </w:p>
        </w:tc>
      </w:tr>
      <w:tr w14:paraId="3E75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D1BB75F">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年度</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目标</w:t>
            </w:r>
          </w:p>
        </w:tc>
        <w:tc>
          <w:tcPr>
            <w:tcW w:w="8582" w:type="dxa"/>
            <w:gridSpan w:val="6"/>
            <w:tcBorders>
              <w:tl2br w:val="nil"/>
              <w:tr2bl w:val="nil"/>
            </w:tcBorders>
            <w:vAlign w:val="center"/>
          </w:tcPr>
          <w:p w14:paraId="46119A61">
            <w:pPr>
              <w:jc w:val="left"/>
              <w:rPr>
                <w:rFonts w:hint="eastAsia" w:ascii="仿宋_GB2312" w:hAnsi="仿宋_GB2312" w:eastAsia="仿宋_GB2312" w:cs="仿宋_GB2312"/>
                <w:sz w:val="20"/>
              </w:rPr>
            </w:pPr>
            <w:r>
              <w:rPr>
                <w:rFonts w:hint="eastAsia" w:ascii="仿宋_GB2312" w:hAnsi="仿宋_GB2312" w:eastAsia="仿宋_GB2312" w:cs="仿宋_GB2312"/>
                <w:sz w:val="20"/>
                <w:szCs w:val="20"/>
              </w:rPr>
              <w:t>通过实施临时生活制度，切实保障城乡贫困居民因突然遭遇的严重生活困难给予的临时性、应急性、一次性生活救助，保障其基本生存权益，维护社会稳定，促进经济社会发展。</w:t>
            </w:r>
          </w:p>
        </w:tc>
      </w:tr>
      <w:tr w14:paraId="29C9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56E0976">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绩</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效</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指</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标</w:t>
            </w:r>
          </w:p>
        </w:tc>
        <w:tc>
          <w:tcPr>
            <w:tcW w:w="723" w:type="dxa"/>
            <w:tcBorders>
              <w:tl2br w:val="nil"/>
              <w:tr2bl w:val="nil"/>
            </w:tcBorders>
            <w:vAlign w:val="center"/>
          </w:tcPr>
          <w:p w14:paraId="704D466D">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一级</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指标</w:t>
            </w:r>
          </w:p>
        </w:tc>
        <w:tc>
          <w:tcPr>
            <w:tcW w:w="759" w:type="dxa"/>
            <w:gridSpan w:val="2"/>
            <w:tcBorders>
              <w:tl2br w:val="nil"/>
              <w:tr2bl w:val="nil"/>
            </w:tcBorders>
            <w:vAlign w:val="center"/>
          </w:tcPr>
          <w:p w14:paraId="4DC59DB7">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二级指标</w:t>
            </w:r>
          </w:p>
        </w:tc>
        <w:tc>
          <w:tcPr>
            <w:tcW w:w="2872" w:type="dxa"/>
            <w:tcBorders>
              <w:tl2br w:val="nil"/>
              <w:tr2bl w:val="nil"/>
            </w:tcBorders>
            <w:vAlign w:val="center"/>
          </w:tcPr>
          <w:p w14:paraId="59515AAF">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三级指标</w:t>
            </w:r>
          </w:p>
        </w:tc>
        <w:tc>
          <w:tcPr>
            <w:tcW w:w="4228" w:type="dxa"/>
            <w:gridSpan w:val="2"/>
            <w:tcBorders>
              <w:tl2br w:val="nil"/>
              <w:tr2bl w:val="nil"/>
            </w:tcBorders>
            <w:vAlign w:val="center"/>
          </w:tcPr>
          <w:p w14:paraId="58FD1B2D">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指标值</w:t>
            </w:r>
          </w:p>
        </w:tc>
      </w:tr>
      <w:tr w14:paraId="1AAD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B7DFEE">
            <w:pPr>
              <w:jc w:val="center"/>
              <w:rPr>
                <w:rFonts w:hint="eastAsia" w:ascii="仿宋_GB2312" w:hAnsi="仿宋_GB2312" w:eastAsia="仿宋_GB2312" w:cs="仿宋_GB2312"/>
                <w:sz w:val="20"/>
              </w:rPr>
            </w:pPr>
          </w:p>
        </w:tc>
        <w:tc>
          <w:tcPr>
            <w:tcW w:w="723" w:type="dxa"/>
            <w:vMerge w:val="restart"/>
            <w:tcBorders>
              <w:tl2br w:val="nil"/>
              <w:tr2bl w:val="nil"/>
            </w:tcBorders>
            <w:vAlign w:val="center"/>
          </w:tcPr>
          <w:p w14:paraId="68241EEF">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产出指标</w:t>
            </w:r>
          </w:p>
        </w:tc>
        <w:tc>
          <w:tcPr>
            <w:tcW w:w="759" w:type="dxa"/>
            <w:gridSpan w:val="2"/>
            <w:tcBorders>
              <w:tl2br w:val="nil"/>
              <w:tr2bl w:val="nil"/>
            </w:tcBorders>
            <w:vAlign w:val="center"/>
          </w:tcPr>
          <w:p w14:paraId="27448117">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数量</w:t>
            </w:r>
          </w:p>
          <w:p w14:paraId="0083D899">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13233703">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指标1：符合临时救助条件的及时纳入范围</w:t>
            </w:r>
          </w:p>
        </w:tc>
        <w:tc>
          <w:tcPr>
            <w:tcW w:w="4228" w:type="dxa"/>
            <w:gridSpan w:val="2"/>
            <w:tcBorders>
              <w:tl2br w:val="nil"/>
              <w:tr2bl w:val="nil"/>
            </w:tcBorders>
            <w:vAlign w:val="center"/>
          </w:tcPr>
          <w:p w14:paraId="1F785C00">
            <w:pPr>
              <w:rPr>
                <w:rFonts w:hint="eastAsia" w:ascii="仿宋_GB2312" w:hAnsi="仿宋_GB2312" w:eastAsia="仿宋_GB2312" w:cs="仿宋_GB2312"/>
                <w:sz w:val="20"/>
              </w:rPr>
            </w:pPr>
            <w:r>
              <w:rPr>
                <w:rFonts w:hint="eastAsia" w:ascii="仿宋_GB2312" w:hAnsi="仿宋_GB2312" w:eastAsia="仿宋_GB2312" w:cs="仿宋_GB2312"/>
                <w:sz w:val="20"/>
                <w:szCs w:val="20"/>
              </w:rPr>
              <w:t>符合临时救助条件的及时纳入范围　</w:t>
            </w:r>
          </w:p>
        </w:tc>
      </w:tr>
      <w:tr w14:paraId="1820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E9F3A2">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647D81DB">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7A1E8457">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质量</w:t>
            </w:r>
          </w:p>
          <w:p w14:paraId="34672EAB">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66E58AA2">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指标1：符合临时救助条件的及时纳入范围</w:t>
            </w:r>
          </w:p>
        </w:tc>
        <w:tc>
          <w:tcPr>
            <w:tcW w:w="4228" w:type="dxa"/>
            <w:gridSpan w:val="2"/>
            <w:tcBorders>
              <w:tl2br w:val="nil"/>
              <w:tr2bl w:val="nil"/>
            </w:tcBorders>
            <w:vAlign w:val="center"/>
          </w:tcPr>
          <w:p w14:paraId="70C60DFA">
            <w:pPr>
              <w:rPr>
                <w:rFonts w:hint="eastAsia" w:ascii="仿宋_GB2312" w:hAnsi="仿宋_GB2312" w:eastAsia="仿宋_GB2312" w:cs="仿宋_GB2312"/>
                <w:sz w:val="20"/>
              </w:rPr>
            </w:pPr>
            <w:r>
              <w:rPr>
                <w:rFonts w:hint="eastAsia" w:ascii="仿宋_GB2312" w:hAnsi="仿宋_GB2312" w:eastAsia="仿宋_GB2312" w:cs="仿宋_GB2312"/>
                <w:sz w:val="20"/>
                <w:szCs w:val="20"/>
              </w:rPr>
              <w:t>　符合临时救助条件的及时纳入范围</w:t>
            </w:r>
          </w:p>
        </w:tc>
      </w:tr>
      <w:tr w14:paraId="5D97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A2E6B5">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30378446">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7DEB29AA">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时效</w:t>
            </w:r>
          </w:p>
          <w:p w14:paraId="3A9643ED">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58B36E77">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指标1：即时审批、打卡发放</w:t>
            </w:r>
          </w:p>
        </w:tc>
        <w:tc>
          <w:tcPr>
            <w:tcW w:w="4228" w:type="dxa"/>
            <w:gridSpan w:val="2"/>
            <w:tcBorders>
              <w:tl2br w:val="nil"/>
              <w:tr2bl w:val="nil"/>
            </w:tcBorders>
            <w:vAlign w:val="center"/>
          </w:tcPr>
          <w:p w14:paraId="13CCBEBE">
            <w:pPr>
              <w:rPr>
                <w:rFonts w:hint="eastAsia" w:ascii="仿宋_GB2312" w:hAnsi="仿宋_GB2312" w:eastAsia="仿宋_GB2312" w:cs="仿宋_GB2312"/>
                <w:sz w:val="20"/>
              </w:rPr>
            </w:pPr>
            <w:r>
              <w:rPr>
                <w:rFonts w:hint="eastAsia" w:ascii="仿宋_GB2312" w:hAnsi="仿宋_GB2312" w:eastAsia="仿宋_GB2312" w:cs="仿宋_GB2312"/>
                <w:sz w:val="20"/>
                <w:szCs w:val="20"/>
              </w:rPr>
              <w:t>即时审批、打卡发放</w:t>
            </w:r>
          </w:p>
        </w:tc>
      </w:tr>
      <w:tr w14:paraId="3B4A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5E3B82">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1B98CE2A">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1C33F8CD">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成本</w:t>
            </w:r>
          </w:p>
          <w:p w14:paraId="2F9A5DEC">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58656455">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指标1：低保资金社会化发放</w:t>
            </w:r>
          </w:p>
        </w:tc>
        <w:tc>
          <w:tcPr>
            <w:tcW w:w="4228" w:type="dxa"/>
            <w:gridSpan w:val="2"/>
            <w:tcBorders>
              <w:tl2br w:val="nil"/>
              <w:tr2bl w:val="nil"/>
            </w:tcBorders>
            <w:vAlign w:val="center"/>
          </w:tcPr>
          <w:p w14:paraId="6E17147F">
            <w:pPr>
              <w:rPr>
                <w:rFonts w:hint="eastAsia" w:ascii="仿宋_GB2312" w:hAnsi="仿宋_GB2312" w:eastAsia="仿宋_GB2312" w:cs="仿宋_GB2312"/>
                <w:sz w:val="20"/>
              </w:rPr>
            </w:pPr>
            <w:r>
              <w:rPr>
                <w:rFonts w:hint="eastAsia" w:ascii="仿宋_GB2312" w:hAnsi="仿宋_GB2312" w:eastAsia="仿宋_GB2312" w:cs="仿宋_GB2312"/>
                <w:sz w:val="20"/>
                <w:szCs w:val="20"/>
              </w:rPr>
              <w:t>　低保资金社会化发放</w:t>
            </w:r>
          </w:p>
        </w:tc>
      </w:tr>
      <w:tr w14:paraId="2160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86480A">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2EB1623F">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72B8D396">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数量</w:t>
            </w:r>
          </w:p>
          <w:p w14:paraId="0F021A3D">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0C8DA0EF">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指标1：符合临时救助条件的及时纳入范围</w:t>
            </w:r>
          </w:p>
        </w:tc>
        <w:tc>
          <w:tcPr>
            <w:tcW w:w="4228" w:type="dxa"/>
            <w:gridSpan w:val="2"/>
            <w:tcBorders>
              <w:tl2br w:val="nil"/>
              <w:tr2bl w:val="nil"/>
            </w:tcBorders>
            <w:vAlign w:val="center"/>
          </w:tcPr>
          <w:p w14:paraId="4824826F">
            <w:pPr>
              <w:rPr>
                <w:rFonts w:hint="eastAsia" w:ascii="仿宋_GB2312" w:hAnsi="仿宋_GB2312" w:eastAsia="仿宋_GB2312" w:cs="仿宋_GB2312"/>
                <w:sz w:val="20"/>
              </w:rPr>
            </w:pPr>
            <w:r>
              <w:rPr>
                <w:rFonts w:hint="eastAsia" w:ascii="仿宋_GB2312" w:hAnsi="仿宋_GB2312" w:eastAsia="仿宋_GB2312" w:cs="仿宋_GB2312"/>
                <w:sz w:val="20"/>
                <w:szCs w:val="20"/>
              </w:rPr>
              <w:t>符合临时救助条件的及时纳入范围　</w:t>
            </w:r>
          </w:p>
        </w:tc>
      </w:tr>
      <w:tr w14:paraId="03DA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1189A7">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4AC5813B">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06281354">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质量</w:t>
            </w:r>
          </w:p>
          <w:p w14:paraId="3E7A4C60">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621344F3">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指标1：符合临时救助条件的及时纳入范围</w:t>
            </w:r>
          </w:p>
        </w:tc>
        <w:tc>
          <w:tcPr>
            <w:tcW w:w="4228" w:type="dxa"/>
            <w:gridSpan w:val="2"/>
            <w:tcBorders>
              <w:tl2br w:val="nil"/>
              <w:tr2bl w:val="nil"/>
            </w:tcBorders>
            <w:vAlign w:val="center"/>
          </w:tcPr>
          <w:p w14:paraId="4531961F">
            <w:pPr>
              <w:rPr>
                <w:rFonts w:hint="eastAsia" w:ascii="仿宋_GB2312" w:hAnsi="仿宋_GB2312" w:eastAsia="仿宋_GB2312" w:cs="仿宋_GB2312"/>
                <w:sz w:val="20"/>
              </w:rPr>
            </w:pPr>
            <w:r>
              <w:rPr>
                <w:rFonts w:hint="eastAsia" w:ascii="仿宋_GB2312" w:hAnsi="仿宋_GB2312" w:eastAsia="仿宋_GB2312" w:cs="仿宋_GB2312"/>
                <w:sz w:val="20"/>
                <w:szCs w:val="20"/>
              </w:rPr>
              <w:t>　符合临时救助条件的及时纳入范围</w:t>
            </w:r>
          </w:p>
        </w:tc>
      </w:tr>
      <w:tr w14:paraId="369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E865F6">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380D8334">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7704A6AC">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时效</w:t>
            </w:r>
          </w:p>
          <w:p w14:paraId="52B100F9">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4841C47A">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指标1：即时审批、打卡发放</w:t>
            </w:r>
          </w:p>
        </w:tc>
        <w:tc>
          <w:tcPr>
            <w:tcW w:w="4228" w:type="dxa"/>
            <w:gridSpan w:val="2"/>
            <w:tcBorders>
              <w:tl2br w:val="nil"/>
              <w:tr2bl w:val="nil"/>
            </w:tcBorders>
            <w:vAlign w:val="center"/>
          </w:tcPr>
          <w:p w14:paraId="2C998A08">
            <w:pPr>
              <w:rPr>
                <w:rFonts w:hint="eastAsia" w:ascii="仿宋_GB2312" w:hAnsi="仿宋_GB2312" w:eastAsia="仿宋_GB2312" w:cs="仿宋_GB2312"/>
                <w:sz w:val="20"/>
              </w:rPr>
            </w:pPr>
            <w:r>
              <w:rPr>
                <w:rFonts w:hint="eastAsia" w:ascii="仿宋_GB2312" w:hAnsi="仿宋_GB2312" w:eastAsia="仿宋_GB2312" w:cs="仿宋_GB2312"/>
                <w:sz w:val="20"/>
                <w:szCs w:val="20"/>
              </w:rPr>
              <w:t>即时审批、打卡发放</w:t>
            </w:r>
          </w:p>
        </w:tc>
      </w:tr>
      <w:tr w14:paraId="041A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C06BC6">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4F07C22B">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10A873F3">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成本</w:t>
            </w:r>
          </w:p>
          <w:p w14:paraId="36C7D00E">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4D800D36">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指标1：低保资金社会化发放</w:t>
            </w:r>
          </w:p>
        </w:tc>
        <w:tc>
          <w:tcPr>
            <w:tcW w:w="4228" w:type="dxa"/>
            <w:gridSpan w:val="2"/>
            <w:tcBorders>
              <w:tl2br w:val="nil"/>
              <w:tr2bl w:val="nil"/>
            </w:tcBorders>
            <w:vAlign w:val="center"/>
          </w:tcPr>
          <w:p w14:paraId="52B80DE1">
            <w:pPr>
              <w:rPr>
                <w:rFonts w:hint="eastAsia" w:ascii="仿宋_GB2312" w:hAnsi="仿宋_GB2312" w:eastAsia="仿宋_GB2312" w:cs="仿宋_GB2312"/>
                <w:sz w:val="20"/>
              </w:rPr>
            </w:pPr>
            <w:r>
              <w:rPr>
                <w:rFonts w:hint="eastAsia" w:ascii="仿宋_GB2312" w:hAnsi="仿宋_GB2312" w:eastAsia="仿宋_GB2312" w:cs="仿宋_GB2312"/>
                <w:sz w:val="20"/>
                <w:szCs w:val="20"/>
              </w:rPr>
              <w:t>　低保资金社会化发放</w:t>
            </w:r>
          </w:p>
        </w:tc>
      </w:tr>
      <w:tr w14:paraId="470C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A4EACE">
            <w:pPr>
              <w:jc w:val="center"/>
              <w:rPr>
                <w:rFonts w:hint="eastAsia" w:ascii="仿宋_GB2312" w:hAnsi="仿宋_GB2312" w:eastAsia="仿宋_GB2312" w:cs="仿宋_GB2312"/>
                <w:sz w:val="20"/>
              </w:rPr>
            </w:pPr>
          </w:p>
        </w:tc>
        <w:tc>
          <w:tcPr>
            <w:tcW w:w="723" w:type="dxa"/>
            <w:vMerge w:val="restart"/>
            <w:tcBorders>
              <w:tl2br w:val="nil"/>
              <w:tr2bl w:val="nil"/>
            </w:tcBorders>
            <w:vAlign w:val="center"/>
          </w:tcPr>
          <w:p w14:paraId="4F1863B8">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效益指标</w:t>
            </w:r>
          </w:p>
        </w:tc>
        <w:tc>
          <w:tcPr>
            <w:tcW w:w="759" w:type="dxa"/>
            <w:gridSpan w:val="2"/>
            <w:tcBorders>
              <w:tl2br w:val="nil"/>
              <w:tr2bl w:val="nil"/>
            </w:tcBorders>
            <w:vAlign w:val="center"/>
          </w:tcPr>
          <w:p w14:paraId="3B07B92B">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经济效益指标</w:t>
            </w:r>
          </w:p>
        </w:tc>
        <w:tc>
          <w:tcPr>
            <w:tcW w:w="2872" w:type="dxa"/>
            <w:tcBorders>
              <w:tl2br w:val="nil"/>
              <w:tr2bl w:val="nil"/>
            </w:tcBorders>
            <w:vAlign w:val="center"/>
          </w:tcPr>
          <w:p w14:paraId="54AF00AE">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指标1：无</w:t>
            </w:r>
          </w:p>
        </w:tc>
        <w:tc>
          <w:tcPr>
            <w:tcW w:w="4228" w:type="dxa"/>
            <w:gridSpan w:val="2"/>
            <w:tcBorders>
              <w:tl2br w:val="nil"/>
              <w:tr2bl w:val="nil"/>
            </w:tcBorders>
            <w:vAlign w:val="center"/>
          </w:tcPr>
          <w:p w14:paraId="5CDB787D">
            <w:pPr>
              <w:rPr>
                <w:rFonts w:hint="eastAsia" w:ascii="仿宋_GB2312" w:hAnsi="仿宋_GB2312" w:eastAsia="仿宋_GB2312" w:cs="仿宋_GB2312"/>
                <w:sz w:val="20"/>
              </w:rPr>
            </w:pPr>
            <w:r>
              <w:rPr>
                <w:rFonts w:hint="eastAsia" w:ascii="仿宋_GB2312" w:hAnsi="仿宋_GB2312" w:eastAsia="仿宋_GB2312" w:cs="仿宋_GB2312"/>
                <w:sz w:val="20"/>
                <w:szCs w:val="20"/>
              </w:rPr>
              <w:t>　无</w:t>
            </w:r>
          </w:p>
        </w:tc>
      </w:tr>
      <w:tr w14:paraId="2E13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73A771">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324CDBF4">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7C8BA221">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社会效益指标</w:t>
            </w:r>
          </w:p>
        </w:tc>
        <w:tc>
          <w:tcPr>
            <w:tcW w:w="2872" w:type="dxa"/>
            <w:tcBorders>
              <w:tl2br w:val="nil"/>
              <w:tr2bl w:val="nil"/>
            </w:tcBorders>
            <w:vAlign w:val="center"/>
          </w:tcPr>
          <w:p w14:paraId="1B9B5A1F">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指标1：缓解家庭实际生活困难，保障其基本生活权益，促进社会和谐稳定</w:t>
            </w:r>
          </w:p>
        </w:tc>
        <w:tc>
          <w:tcPr>
            <w:tcW w:w="4228" w:type="dxa"/>
            <w:gridSpan w:val="2"/>
            <w:tcBorders>
              <w:tl2br w:val="nil"/>
              <w:tr2bl w:val="nil"/>
            </w:tcBorders>
            <w:vAlign w:val="center"/>
          </w:tcPr>
          <w:p w14:paraId="3E1E356C">
            <w:pPr>
              <w:rPr>
                <w:rFonts w:hint="eastAsia" w:ascii="仿宋_GB2312" w:hAnsi="仿宋_GB2312" w:eastAsia="仿宋_GB2312" w:cs="仿宋_GB2312"/>
                <w:sz w:val="20"/>
              </w:rPr>
            </w:pPr>
            <w:r>
              <w:rPr>
                <w:rFonts w:hint="eastAsia" w:ascii="仿宋_GB2312" w:hAnsi="仿宋_GB2312" w:eastAsia="仿宋_GB2312" w:cs="仿宋_GB2312"/>
                <w:sz w:val="20"/>
                <w:szCs w:val="20"/>
              </w:rPr>
              <w:t>缓解家庭实际生活困难，保障其基本生活权益，促进社会和谐稳定</w:t>
            </w:r>
          </w:p>
        </w:tc>
      </w:tr>
      <w:tr w14:paraId="5648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3C47AF">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25785514">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3477450E">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生态效益指标</w:t>
            </w:r>
          </w:p>
        </w:tc>
        <w:tc>
          <w:tcPr>
            <w:tcW w:w="2872" w:type="dxa"/>
            <w:tcBorders>
              <w:tl2br w:val="nil"/>
              <w:tr2bl w:val="nil"/>
            </w:tcBorders>
            <w:vAlign w:val="center"/>
          </w:tcPr>
          <w:p w14:paraId="09B9CCE9">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指标1：无</w:t>
            </w:r>
          </w:p>
        </w:tc>
        <w:tc>
          <w:tcPr>
            <w:tcW w:w="4228" w:type="dxa"/>
            <w:gridSpan w:val="2"/>
            <w:tcBorders>
              <w:tl2br w:val="nil"/>
              <w:tr2bl w:val="nil"/>
            </w:tcBorders>
            <w:vAlign w:val="center"/>
          </w:tcPr>
          <w:p w14:paraId="3CA981B7">
            <w:pPr>
              <w:rPr>
                <w:rFonts w:hint="eastAsia" w:ascii="仿宋_GB2312" w:hAnsi="仿宋_GB2312" w:eastAsia="仿宋_GB2312" w:cs="仿宋_GB2312"/>
                <w:sz w:val="20"/>
              </w:rPr>
            </w:pPr>
            <w:r>
              <w:rPr>
                <w:rFonts w:hint="eastAsia" w:ascii="仿宋_GB2312" w:hAnsi="仿宋_GB2312" w:eastAsia="仿宋_GB2312" w:cs="仿宋_GB2312"/>
                <w:sz w:val="20"/>
                <w:szCs w:val="20"/>
              </w:rPr>
              <w:t>　无</w:t>
            </w:r>
          </w:p>
        </w:tc>
      </w:tr>
      <w:tr w14:paraId="32AC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2DFDE2">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6237C54A">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566A0E92">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可持续影响</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39D5FF86">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指标1：保证改革与发展顺利进行，维护社会稳定</w:t>
            </w:r>
          </w:p>
        </w:tc>
        <w:tc>
          <w:tcPr>
            <w:tcW w:w="4228" w:type="dxa"/>
            <w:gridSpan w:val="2"/>
            <w:tcBorders>
              <w:tl2br w:val="nil"/>
              <w:tr2bl w:val="nil"/>
            </w:tcBorders>
            <w:vAlign w:val="center"/>
          </w:tcPr>
          <w:p w14:paraId="3E4E46A2">
            <w:pPr>
              <w:rPr>
                <w:rFonts w:hint="eastAsia" w:ascii="仿宋_GB2312" w:hAnsi="仿宋_GB2312" w:eastAsia="仿宋_GB2312" w:cs="仿宋_GB2312"/>
                <w:sz w:val="20"/>
              </w:rPr>
            </w:pPr>
            <w:r>
              <w:rPr>
                <w:rFonts w:hint="eastAsia" w:ascii="仿宋_GB2312" w:hAnsi="仿宋_GB2312" w:eastAsia="仿宋_GB2312" w:cs="仿宋_GB2312"/>
                <w:sz w:val="20"/>
                <w:szCs w:val="20"/>
              </w:rPr>
              <w:t>保证改革与发展顺利进行，维护社会稳定</w:t>
            </w:r>
          </w:p>
        </w:tc>
      </w:tr>
      <w:tr w14:paraId="64AB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096D11">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2A510066">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4EB0DCCD">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经济效益指标</w:t>
            </w:r>
          </w:p>
        </w:tc>
        <w:tc>
          <w:tcPr>
            <w:tcW w:w="2872" w:type="dxa"/>
            <w:tcBorders>
              <w:tl2br w:val="nil"/>
              <w:tr2bl w:val="nil"/>
            </w:tcBorders>
            <w:vAlign w:val="center"/>
          </w:tcPr>
          <w:p w14:paraId="52F1E752">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指标1：无</w:t>
            </w:r>
          </w:p>
        </w:tc>
        <w:tc>
          <w:tcPr>
            <w:tcW w:w="4228" w:type="dxa"/>
            <w:gridSpan w:val="2"/>
            <w:tcBorders>
              <w:tl2br w:val="nil"/>
              <w:tr2bl w:val="nil"/>
            </w:tcBorders>
            <w:vAlign w:val="center"/>
          </w:tcPr>
          <w:p w14:paraId="3985AB36">
            <w:pPr>
              <w:rPr>
                <w:rFonts w:hint="eastAsia" w:ascii="仿宋_GB2312" w:hAnsi="仿宋_GB2312" w:eastAsia="仿宋_GB2312" w:cs="仿宋_GB2312"/>
                <w:sz w:val="20"/>
              </w:rPr>
            </w:pPr>
            <w:r>
              <w:rPr>
                <w:rFonts w:hint="eastAsia" w:ascii="仿宋_GB2312" w:hAnsi="仿宋_GB2312" w:eastAsia="仿宋_GB2312" w:cs="仿宋_GB2312"/>
                <w:sz w:val="20"/>
                <w:szCs w:val="20"/>
              </w:rPr>
              <w:t>　无</w:t>
            </w:r>
          </w:p>
        </w:tc>
      </w:tr>
      <w:tr w14:paraId="1CCF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4E8CE5">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0B3CDA57">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03397B37">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社会效益指标</w:t>
            </w:r>
          </w:p>
        </w:tc>
        <w:tc>
          <w:tcPr>
            <w:tcW w:w="2872" w:type="dxa"/>
            <w:tcBorders>
              <w:tl2br w:val="nil"/>
              <w:tr2bl w:val="nil"/>
            </w:tcBorders>
            <w:vAlign w:val="center"/>
          </w:tcPr>
          <w:p w14:paraId="4356243C">
            <w:pP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 xml:space="preserve"> 指标1：缓解家庭实际生活困难，保障其基本生活权益，促进社会和谐稳定</w:t>
            </w:r>
          </w:p>
        </w:tc>
        <w:tc>
          <w:tcPr>
            <w:tcW w:w="4228" w:type="dxa"/>
            <w:gridSpan w:val="2"/>
            <w:tcBorders>
              <w:tl2br w:val="nil"/>
              <w:tr2bl w:val="nil"/>
            </w:tcBorders>
            <w:vAlign w:val="center"/>
          </w:tcPr>
          <w:p w14:paraId="535E35D0">
            <w:pP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缓解家庭实际生活困难，保障其基本生活权益，促进社会和谐稳定</w:t>
            </w:r>
          </w:p>
        </w:tc>
      </w:tr>
      <w:tr w14:paraId="0D1E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8234750">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715A354C">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7AD082E0">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生态效益指标</w:t>
            </w:r>
          </w:p>
        </w:tc>
        <w:tc>
          <w:tcPr>
            <w:tcW w:w="2872" w:type="dxa"/>
            <w:tcBorders>
              <w:tl2br w:val="nil"/>
              <w:tr2bl w:val="nil"/>
            </w:tcBorders>
            <w:vAlign w:val="center"/>
          </w:tcPr>
          <w:p w14:paraId="63AF4406">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指标1：无</w:t>
            </w:r>
          </w:p>
        </w:tc>
        <w:tc>
          <w:tcPr>
            <w:tcW w:w="4228" w:type="dxa"/>
            <w:gridSpan w:val="2"/>
            <w:tcBorders>
              <w:tl2br w:val="nil"/>
              <w:tr2bl w:val="nil"/>
            </w:tcBorders>
            <w:vAlign w:val="center"/>
          </w:tcPr>
          <w:p w14:paraId="7FCD61FB">
            <w:pPr>
              <w:rPr>
                <w:rFonts w:hint="eastAsia" w:ascii="仿宋_GB2312" w:hAnsi="仿宋_GB2312" w:eastAsia="仿宋_GB2312" w:cs="仿宋_GB2312"/>
                <w:sz w:val="20"/>
              </w:rPr>
            </w:pPr>
            <w:r>
              <w:rPr>
                <w:rFonts w:hint="eastAsia" w:ascii="仿宋_GB2312" w:hAnsi="仿宋_GB2312" w:eastAsia="仿宋_GB2312" w:cs="仿宋_GB2312"/>
                <w:sz w:val="20"/>
                <w:szCs w:val="20"/>
              </w:rPr>
              <w:t>　无</w:t>
            </w:r>
          </w:p>
        </w:tc>
      </w:tr>
      <w:tr w14:paraId="6AD1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5F275D28">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51D3EDF4">
            <w:pPr>
              <w:jc w:val="center"/>
              <w:rPr>
                <w:rFonts w:hint="eastAsia" w:ascii="仿宋_GB2312" w:hAnsi="仿宋_GB2312" w:eastAsia="仿宋_GB2312" w:cs="仿宋_GB2312"/>
                <w:sz w:val="20"/>
              </w:rPr>
            </w:pPr>
          </w:p>
        </w:tc>
        <w:tc>
          <w:tcPr>
            <w:tcW w:w="759" w:type="dxa"/>
            <w:gridSpan w:val="2"/>
            <w:tcBorders>
              <w:tl2br w:val="nil"/>
              <w:tr2bl w:val="nil"/>
            </w:tcBorders>
            <w:vAlign w:val="center"/>
          </w:tcPr>
          <w:p w14:paraId="586C376F">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可持续影响</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60B97D4F">
            <w:pP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 xml:space="preserve"> 指标1：保证改革与发展顺利进行，维护社会稳定</w:t>
            </w:r>
          </w:p>
        </w:tc>
        <w:tc>
          <w:tcPr>
            <w:tcW w:w="4228" w:type="dxa"/>
            <w:gridSpan w:val="2"/>
            <w:tcBorders>
              <w:tl2br w:val="nil"/>
              <w:tr2bl w:val="nil"/>
            </w:tcBorders>
            <w:vAlign w:val="center"/>
          </w:tcPr>
          <w:p w14:paraId="785BF01B">
            <w:pPr>
              <w:rPr>
                <w:rFonts w:hint="eastAsia" w:ascii="仿宋_GB2312" w:hAnsi="仿宋_GB2312" w:eastAsia="仿宋_GB2312" w:cs="仿宋_GB2312"/>
                <w:sz w:val="20"/>
              </w:rPr>
            </w:pPr>
            <w:r>
              <w:rPr>
                <w:rFonts w:hint="eastAsia" w:ascii="仿宋_GB2312" w:hAnsi="仿宋_GB2312" w:eastAsia="仿宋_GB2312" w:cs="仿宋_GB2312"/>
                <w:sz w:val="20"/>
                <w:szCs w:val="20"/>
              </w:rPr>
              <w:t>保证改革与发展顺利进行，维护社会稳定</w:t>
            </w:r>
          </w:p>
        </w:tc>
      </w:tr>
      <w:tr w14:paraId="36E6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033874">
            <w:pPr>
              <w:jc w:val="center"/>
              <w:rPr>
                <w:rFonts w:hint="eastAsia" w:ascii="仿宋_GB2312" w:hAnsi="仿宋_GB2312" w:eastAsia="仿宋_GB2312" w:cs="仿宋_GB2312"/>
                <w:sz w:val="20"/>
              </w:rPr>
            </w:pPr>
          </w:p>
        </w:tc>
        <w:tc>
          <w:tcPr>
            <w:tcW w:w="723" w:type="dxa"/>
            <w:tcBorders>
              <w:tl2br w:val="nil"/>
              <w:tr2bl w:val="nil"/>
            </w:tcBorders>
            <w:vAlign w:val="center"/>
          </w:tcPr>
          <w:p w14:paraId="7377F8C1">
            <w:pPr>
              <w:widowControl/>
              <w:spacing w:line="200" w:lineRule="exact"/>
              <w:jc w:val="center"/>
              <w:rPr>
                <w:rFonts w:hint="eastAsia" w:ascii="仿宋_GB2312" w:hAnsi="仿宋_GB2312" w:eastAsia="仿宋_GB2312" w:cs="仿宋_GB2312"/>
                <w:sz w:val="20"/>
              </w:rPr>
            </w:pPr>
            <w:r>
              <w:rPr>
                <w:rFonts w:hint="eastAsia" w:ascii="仿宋_GB2312" w:hAnsi="仿宋_GB2312" w:eastAsia="仿宋_GB2312" w:cs="仿宋_GB2312"/>
                <w:sz w:val="20"/>
              </w:rPr>
              <w:t>满意度指标</w:t>
            </w:r>
          </w:p>
        </w:tc>
        <w:tc>
          <w:tcPr>
            <w:tcW w:w="759" w:type="dxa"/>
            <w:gridSpan w:val="2"/>
            <w:tcBorders>
              <w:tl2br w:val="nil"/>
              <w:tr2bl w:val="nil"/>
            </w:tcBorders>
            <w:vAlign w:val="center"/>
          </w:tcPr>
          <w:p w14:paraId="2DB2834F">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服务对象满意度指标</w:t>
            </w:r>
          </w:p>
        </w:tc>
        <w:tc>
          <w:tcPr>
            <w:tcW w:w="2872" w:type="dxa"/>
            <w:tcBorders>
              <w:tl2br w:val="nil"/>
              <w:tr2bl w:val="nil"/>
            </w:tcBorders>
            <w:vAlign w:val="center"/>
          </w:tcPr>
          <w:p w14:paraId="4B28C9CC">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指标1：进一步提高群众满意度</w:t>
            </w:r>
          </w:p>
        </w:tc>
        <w:tc>
          <w:tcPr>
            <w:tcW w:w="4228" w:type="dxa"/>
            <w:gridSpan w:val="2"/>
            <w:tcBorders>
              <w:tl2br w:val="nil"/>
              <w:tr2bl w:val="nil"/>
            </w:tcBorders>
            <w:vAlign w:val="center"/>
          </w:tcPr>
          <w:p w14:paraId="0E5AA2F7">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进一步提高群众满意度</w:t>
            </w:r>
          </w:p>
        </w:tc>
      </w:tr>
    </w:tbl>
    <w:p w14:paraId="22486D51">
      <w:pPr>
        <w:rPr>
          <w:rFonts w:hint="eastAsia" w:ascii="仿宋_GB2312" w:hAnsi="仿宋_GB2312" w:eastAsia="仿宋_GB2312" w:cs="仿宋_GB2312"/>
        </w:rPr>
      </w:pPr>
    </w:p>
    <w:p w14:paraId="651EBCA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、“两节慰问困难群众”项目。</w:t>
      </w:r>
    </w:p>
    <w:p w14:paraId="7A3009F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（1）项目概述。为确保困难群众与全市人民一起度过欢乐祥和的中秋、春节，进行两节慰问。1.24个敬老院、2个福利院，每个单位慰问1.5万元，计39万元；2.慰问民政困难对象100户，每户1000元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计10万元。以上两项合计：49万元。</w:t>
      </w:r>
    </w:p>
    <w:p w14:paraId="2EF3051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（2）立项依据。每年市领导要求“两节”慰问。</w:t>
      </w:r>
    </w:p>
    <w:p w14:paraId="6FB6AF5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（3）实施主体。市</w:t>
      </w:r>
      <w:r>
        <w:rPr>
          <w:rFonts w:hint="eastAsia" w:ascii="仿宋_GB2312" w:hAnsi="仿宋_GB2312" w:eastAsia="仿宋_GB2312" w:cs="仿宋_GB2312"/>
          <w:kern w:val="0"/>
          <w:sz w:val="32"/>
          <w:szCs w:val="32"/>
          <w:lang w:eastAsia="zh-CN"/>
        </w:rPr>
        <w:t>社会救助服务中心</w:t>
      </w:r>
    </w:p>
    <w:p w14:paraId="64577BC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（4）起止时间。2023年1月1日—2023年12月31</w:t>
      </w:r>
    </w:p>
    <w:p w14:paraId="0C2ADBD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（5）项目内容。为确保困难群众与全市人民一起度过欢乐祥和的“两节”。</w:t>
      </w:r>
    </w:p>
    <w:p w14:paraId="7954117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（6）年度预算安排。1.24个敬老院、2个福利院，每个单位慰问1.5万元，计39万元；2.慰问民政困难对象100户，每户1000元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计10万元。以上两项合计：49万元。</w:t>
      </w:r>
    </w:p>
    <w:p w14:paraId="5AB5367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（7）绩效目标。在中秋、春节两节期间对困难群众进行走访慰问，给困难群众送去党和政府的温暖。</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439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D779E92">
            <w:pPr>
              <w:widowControl/>
              <w:jc w:val="center"/>
              <w:textAlignment w:val="center"/>
              <w:rPr>
                <w:rFonts w:hint="eastAsia" w:ascii="仿宋_GB2312" w:hAnsi="仿宋_GB2312" w:eastAsia="仿宋_GB2312" w:cs="仿宋_GB2312"/>
                <w:b/>
                <w:bCs/>
                <w:szCs w:val="32"/>
              </w:rPr>
            </w:pPr>
            <w:r>
              <w:rPr>
                <w:rFonts w:hint="eastAsia" w:ascii="仿宋_GB2312" w:hAnsi="仿宋_GB2312" w:eastAsia="仿宋_GB2312" w:cs="仿宋_GB2312"/>
                <w:b/>
                <w:color w:val="000000"/>
                <w:kern w:val="0"/>
                <w:sz w:val="28"/>
                <w:szCs w:val="28"/>
              </w:rPr>
              <w:t>项目支出绩效目标表</w:t>
            </w:r>
          </w:p>
        </w:tc>
      </w:tr>
      <w:tr w14:paraId="1B01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B8EFA14">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（2023年度）                                </w:t>
            </w:r>
          </w:p>
        </w:tc>
      </w:tr>
      <w:tr w14:paraId="5EE5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59D2CF0">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项目名称</w:t>
            </w:r>
          </w:p>
        </w:tc>
        <w:tc>
          <w:tcPr>
            <w:tcW w:w="7577" w:type="dxa"/>
            <w:gridSpan w:val="4"/>
            <w:tcBorders>
              <w:tl2br w:val="nil"/>
              <w:tr2bl w:val="nil"/>
            </w:tcBorders>
            <w:vAlign w:val="center"/>
          </w:tcPr>
          <w:p w14:paraId="58B8F44A">
            <w:pPr>
              <w:jc w:val="center"/>
              <w:rPr>
                <w:rFonts w:hint="eastAsia" w:ascii="仿宋_GB2312" w:hAnsi="仿宋_GB2312" w:eastAsia="仿宋_GB2312" w:cs="仿宋_GB2312"/>
                <w:sz w:val="20"/>
              </w:rPr>
            </w:pPr>
            <w:r>
              <w:rPr>
                <w:rFonts w:hint="eastAsia" w:ascii="仿宋_GB2312" w:hAnsi="仿宋_GB2312" w:eastAsia="仿宋_GB2312" w:cs="仿宋_GB2312"/>
                <w:color w:val="000000"/>
                <w:sz w:val="20"/>
                <w:szCs w:val="20"/>
              </w:rPr>
              <w:t>两节慰问困难群众</w:t>
            </w:r>
          </w:p>
        </w:tc>
      </w:tr>
      <w:tr w14:paraId="12BC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57AEAF1">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主管</w:t>
            </w:r>
            <w:r>
              <w:rPr>
                <w:rFonts w:hint="eastAsia" w:ascii="仿宋_GB2312" w:hAnsi="仿宋_GB2312" w:eastAsia="仿宋_GB2312" w:cs="仿宋_GB2312"/>
                <w:color w:val="000000"/>
                <w:kern w:val="0"/>
                <w:sz w:val="20"/>
                <w:szCs w:val="20"/>
                <w:lang w:eastAsia="zh-CN"/>
              </w:rPr>
              <w:t>单位</w:t>
            </w:r>
            <w:r>
              <w:rPr>
                <w:rFonts w:hint="eastAsia" w:ascii="仿宋_GB2312" w:hAnsi="仿宋_GB2312" w:eastAsia="仿宋_GB2312" w:cs="仿宋_GB2312"/>
                <w:color w:val="000000"/>
                <w:kern w:val="0"/>
                <w:sz w:val="20"/>
                <w:szCs w:val="20"/>
              </w:rPr>
              <w:t xml:space="preserve">   及代码</w:t>
            </w:r>
          </w:p>
        </w:tc>
        <w:tc>
          <w:tcPr>
            <w:tcW w:w="3349" w:type="dxa"/>
            <w:gridSpan w:val="2"/>
            <w:tcBorders>
              <w:tl2br w:val="nil"/>
              <w:tr2bl w:val="nil"/>
            </w:tcBorders>
            <w:vAlign w:val="center"/>
          </w:tcPr>
          <w:p w14:paraId="12E0DEBD">
            <w:pPr>
              <w:jc w:val="center"/>
              <w:rPr>
                <w:rFonts w:hint="eastAsia" w:ascii="仿宋_GB2312" w:hAnsi="仿宋_GB2312" w:eastAsia="仿宋_GB2312" w:cs="仿宋_GB2312"/>
                <w:sz w:val="20"/>
                <w:lang w:eastAsia="zh-CN"/>
              </w:rPr>
            </w:pPr>
            <w:r>
              <w:rPr>
                <w:rFonts w:hint="eastAsia" w:ascii="仿宋_GB2312" w:hAnsi="仿宋_GB2312" w:eastAsia="仿宋_GB2312" w:cs="仿宋_GB2312"/>
                <w:color w:val="000000"/>
                <w:sz w:val="20"/>
                <w:szCs w:val="20"/>
              </w:rPr>
              <w:t>淮北市</w:t>
            </w:r>
            <w:r>
              <w:rPr>
                <w:rFonts w:hint="eastAsia" w:ascii="仿宋_GB2312" w:hAnsi="仿宋_GB2312" w:eastAsia="仿宋_GB2312" w:cs="仿宋_GB2312"/>
                <w:color w:val="000000"/>
                <w:sz w:val="20"/>
                <w:szCs w:val="20"/>
                <w:lang w:eastAsia="zh-CN"/>
              </w:rPr>
              <w:t>社会救助服务中心</w:t>
            </w:r>
          </w:p>
        </w:tc>
        <w:tc>
          <w:tcPr>
            <w:tcW w:w="1848" w:type="dxa"/>
            <w:tcBorders>
              <w:tl2br w:val="nil"/>
              <w:tr2bl w:val="nil"/>
            </w:tcBorders>
            <w:vAlign w:val="center"/>
          </w:tcPr>
          <w:p w14:paraId="388BE12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实施单位</w:t>
            </w:r>
          </w:p>
        </w:tc>
        <w:tc>
          <w:tcPr>
            <w:tcW w:w="2380" w:type="dxa"/>
            <w:tcBorders>
              <w:tl2br w:val="nil"/>
              <w:tr2bl w:val="nil"/>
            </w:tcBorders>
            <w:vAlign w:val="center"/>
          </w:tcPr>
          <w:p w14:paraId="6F0D7684">
            <w:pPr>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社会救助服务中心</w:t>
            </w:r>
          </w:p>
        </w:tc>
      </w:tr>
      <w:tr w14:paraId="031A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AD35CF3">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项目来源</w:t>
            </w:r>
          </w:p>
        </w:tc>
        <w:tc>
          <w:tcPr>
            <w:tcW w:w="3349" w:type="dxa"/>
            <w:gridSpan w:val="2"/>
            <w:tcBorders>
              <w:tl2br w:val="nil"/>
              <w:tr2bl w:val="nil"/>
            </w:tcBorders>
            <w:vAlign w:val="center"/>
          </w:tcPr>
          <w:p w14:paraId="126DA32A">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财政拨款</w:t>
            </w:r>
          </w:p>
        </w:tc>
        <w:tc>
          <w:tcPr>
            <w:tcW w:w="1848" w:type="dxa"/>
            <w:tcBorders>
              <w:tl2br w:val="nil"/>
              <w:tr2bl w:val="nil"/>
            </w:tcBorders>
            <w:vAlign w:val="center"/>
          </w:tcPr>
          <w:p w14:paraId="36898A9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项目期</w:t>
            </w:r>
          </w:p>
        </w:tc>
        <w:tc>
          <w:tcPr>
            <w:tcW w:w="2380" w:type="dxa"/>
            <w:tcBorders>
              <w:tl2br w:val="nil"/>
              <w:tr2bl w:val="nil"/>
            </w:tcBorders>
            <w:vAlign w:val="center"/>
          </w:tcPr>
          <w:p w14:paraId="5902E724">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1年</w:t>
            </w:r>
          </w:p>
        </w:tc>
      </w:tr>
      <w:tr w14:paraId="685B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5620B88">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项目资金</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（万元）</w:t>
            </w:r>
          </w:p>
        </w:tc>
        <w:tc>
          <w:tcPr>
            <w:tcW w:w="3349" w:type="dxa"/>
            <w:gridSpan w:val="2"/>
            <w:tcBorders>
              <w:tl2br w:val="nil"/>
              <w:tr2bl w:val="nil"/>
            </w:tcBorders>
            <w:vAlign w:val="center"/>
          </w:tcPr>
          <w:p w14:paraId="08A9BCEE">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年度资金总额：</w:t>
            </w:r>
          </w:p>
        </w:tc>
        <w:tc>
          <w:tcPr>
            <w:tcW w:w="4228" w:type="dxa"/>
            <w:gridSpan w:val="2"/>
            <w:tcBorders>
              <w:tl2br w:val="nil"/>
              <w:tr2bl w:val="nil"/>
            </w:tcBorders>
            <w:vAlign w:val="center"/>
          </w:tcPr>
          <w:p w14:paraId="52F0EDEF">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49</w:t>
            </w:r>
          </w:p>
        </w:tc>
      </w:tr>
      <w:tr w14:paraId="7CE2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607B0F7">
            <w:pPr>
              <w:jc w:val="center"/>
              <w:rPr>
                <w:rFonts w:hint="eastAsia" w:ascii="仿宋_GB2312" w:hAnsi="仿宋_GB2312" w:eastAsia="仿宋_GB2312" w:cs="仿宋_GB2312"/>
                <w:sz w:val="20"/>
              </w:rPr>
            </w:pPr>
          </w:p>
        </w:tc>
        <w:tc>
          <w:tcPr>
            <w:tcW w:w="3349" w:type="dxa"/>
            <w:gridSpan w:val="2"/>
            <w:tcBorders>
              <w:tl2br w:val="nil"/>
              <w:tr2bl w:val="nil"/>
            </w:tcBorders>
            <w:vAlign w:val="center"/>
          </w:tcPr>
          <w:p w14:paraId="41B0B668">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其中：财政拨款</w:t>
            </w:r>
          </w:p>
        </w:tc>
        <w:tc>
          <w:tcPr>
            <w:tcW w:w="4228" w:type="dxa"/>
            <w:gridSpan w:val="2"/>
            <w:tcBorders>
              <w:tl2br w:val="nil"/>
              <w:tr2bl w:val="nil"/>
            </w:tcBorders>
            <w:vAlign w:val="center"/>
          </w:tcPr>
          <w:p w14:paraId="51601D0C">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49</w:t>
            </w:r>
          </w:p>
        </w:tc>
      </w:tr>
      <w:tr w14:paraId="4CB3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3B200EF">
            <w:pPr>
              <w:jc w:val="center"/>
              <w:rPr>
                <w:rFonts w:hint="eastAsia" w:ascii="仿宋_GB2312" w:hAnsi="仿宋_GB2312" w:eastAsia="仿宋_GB2312" w:cs="仿宋_GB2312"/>
                <w:sz w:val="20"/>
              </w:rPr>
            </w:pPr>
          </w:p>
        </w:tc>
        <w:tc>
          <w:tcPr>
            <w:tcW w:w="3349" w:type="dxa"/>
            <w:gridSpan w:val="2"/>
            <w:tcBorders>
              <w:tl2br w:val="nil"/>
              <w:tr2bl w:val="nil"/>
            </w:tcBorders>
            <w:vAlign w:val="center"/>
          </w:tcPr>
          <w:p w14:paraId="3A39E78B">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上年结转</w:t>
            </w:r>
          </w:p>
        </w:tc>
        <w:tc>
          <w:tcPr>
            <w:tcW w:w="4228" w:type="dxa"/>
            <w:gridSpan w:val="2"/>
            <w:tcBorders>
              <w:tl2br w:val="nil"/>
              <w:tr2bl w:val="nil"/>
            </w:tcBorders>
            <w:vAlign w:val="center"/>
          </w:tcPr>
          <w:p w14:paraId="0B498BC8">
            <w:pPr>
              <w:jc w:val="center"/>
              <w:rPr>
                <w:rFonts w:hint="eastAsia" w:ascii="仿宋_GB2312" w:hAnsi="仿宋_GB2312" w:eastAsia="仿宋_GB2312" w:cs="仿宋_GB2312"/>
                <w:sz w:val="20"/>
              </w:rPr>
            </w:pPr>
          </w:p>
        </w:tc>
      </w:tr>
      <w:tr w14:paraId="6B9A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88018C6">
            <w:pPr>
              <w:jc w:val="center"/>
              <w:rPr>
                <w:rFonts w:hint="eastAsia" w:ascii="仿宋_GB2312" w:hAnsi="仿宋_GB2312" w:eastAsia="仿宋_GB2312" w:cs="仿宋_GB2312"/>
                <w:sz w:val="20"/>
              </w:rPr>
            </w:pPr>
          </w:p>
        </w:tc>
        <w:tc>
          <w:tcPr>
            <w:tcW w:w="3349" w:type="dxa"/>
            <w:gridSpan w:val="2"/>
            <w:tcBorders>
              <w:tl2br w:val="nil"/>
              <w:tr2bl w:val="nil"/>
            </w:tcBorders>
            <w:vAlign w:val="center"/>
          </w:tcPr>
          <w:p w14:paraId="2D8A98E3">
            <w:pPr>
              <w:widowControl/>
              <w:jc w:val="left"/>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 xml:space="preserve">         其他资金</w:t>
            </w:r>
          </w:p>
        </w:tc>
        <w:tc>
          <w:tcPr>
            <w:tcW w:w="4228" w:type="dxa"/>
            <w:gridSpan w:val="2"/>
            <w:tcBorders>
              <w:tl2br w:val="nil"/>
              <w:tr2bl w:val="nil"/>
            </w:tcBorders>
            <w:vAlign w:val="center"/>
          </w:tcPr>
          <w:p w14:paraId="67D3DE34">
            <w:pPr>
              <w:jc w:val="right"/>
              <w:rPr>
                <w:rFonts w:hint="eastAsia" w:ascii="仿宋_GB2312" w:hAnsi="仿宋_GB2312" w:eastAsia="仿宋_GB2312" w:cs="仿宋_GB2312"/>
                <w:sz w:val="20"/>
              </w:rPr>
            </w:pPr>
          </w:p>
        </w:tc>
      </w:tr>
      <w:tr w14:paraId="2328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D81425D">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年度</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目标</w:t>
            </w:r>
          </w:p>
        </w:tc>
        <w:tc>
          <w:tcPr>
            <w:tcW w:w="8582" w:type="dxa"/>
            <w:gridSpan w:val="6"/>
            <w:tcBorders>
              <w:tl2br w:val="nil"/>
              <w:tr2bl w:val="nil"/>
            </w:tcBorders>
            <w:vAlign w:val="center"/>
          </w:tcPr>
          <w:p w14:paraId="02DED2B9">
            <w:pPr>
              <w:jc w:val="left"/>
              <w:rPr>
                <w:rFonts w:hint="eastAsia" w:ascii="仿宋_GB2312" w:hAnsi="仿宋_GB2312" w:eastAsia="仿宋_GB2312" w:cs="仿宋_GB2312"/>
                <w:sz w:val="20"/>
              </w:rPr>
            </w:pPr>
            <w:r>
              <w:rPr>
                <w:rFonts w:hint="eastAsia" w:ascii="仿宋_GB2312" w:hAnsi="仿宋_GB2312" w:eastAsia="仿宋_GB2312" w:cs="仿宋_GB2312"/>
                <w:sz w:val="20"/>
                <w:szCs w:val="20"/>
              </w:rPr>
              <w:t>在中秋、春节两节期间对困难群众进行走访慰问，给困难群众送去党和政府的温暖</w:t>
            </w:r>
          </w:p>
        </w:tc>
      </w:tr>
      <w:tr w14:paraId="3DD5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CB5178D">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绩</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效</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指</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标</w:t>
            </w:r>
          </w:p>
        </w:tc>
        <w:tc>
          <w:tcPr>
            <w:tcW w:w="723" w:type="dxa"/>
            <w:tcBorders>
              <w:tl2br w:val="nil"/>
              <w:tr2bl w:val="nil"/>
            </w:tcBorders>
            <w:vAlign w:val="center"/>
          </w:tcPr>
          <w:p w14:paraId="2618A55F">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一级</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指标</w:t>
            </w:r>
          </w:p>
        </w:tc>
        <w:tc>
          <w:tcPr>
            <w:tcW w:w="759" w:type="dxa"/>
            <w:gridSpan w:val="2"/>
            <w:tcBorders>
              <w:tl2br w:val="nil"/>
              <w:tr2bl w:val="nil"/>
            </w:tcBorders>
            <w:vAlign w:val="center"/>
          </w:tcPr>
          <w:p w14:paraId="569E3526">
            <w:pPr>
              <w:widowControl/>
              <w:spacing w:line="200" w:lineRule="exact"/>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二级指标</w:t>
            </w:r>
          </w:p>
        </w:tc>
        <w:tc>
          <w:tcPr>
            <w:tcW w:w="2872" w:type="dxa"/>
            <w:tcBorders>
              <w:tl2br w:val="nil"/>
              <w:tr2bl w:val="nil"/>
            </w:tcBorders>
            <w:vAlign w:val="center"/>
          </w:tcPr>
          <w:p w14:paraId="2C9AA752">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三级指标</w:t>
            </w:r>
          </w:p>
        </w:tc>
        <w:tc>
          <w:tcPr>
            <w:tcW w:w="4228" w:type="dxa"/>
            <w:gridSpan w:val="2"/>
            <w:tcBorders>
              <w:tl2br w:val="nil"/>
              <w:tr2bl w:val="nil"/>
            </w:tcBorders>
            <w:vAlign w:val="center"/>
          </w:tcPr>
          <w:p w14:paraId="1CAEE384">
            <w:pPr>
              <w:widowControl/>
              <w:jc w:val="center"/>
              <w:textAlignment w:val="center"/>
              <w:rPr>
                <w:rFonts w:hint="eastAsia" w:ascii="仿宋_GB2312" w:hAnsi="仿宋_GB2312" w:eastAsia="仿宋_GB2312" w:cs="仿宋_GB2312"/>
                <w:sz w:val="20"/>
              </w:rPr>
            </w:pPr>
            <w:r>
              <w:rPr>
                <w:rFonts w:hint="eastAsia" w:ascii="仿宋_GB2312" w:hAnsi="仿宋_GB2312" w:eastAsia="仿宋_GB2312" w:cs="仿宋_GB2312"/>
                <w:color w:val="000000"/>
                <w:kern w:val="0"/>
                <w:sz w:val="20"/>
                <w:szCs w:val="20"/>
              </w:rPr>
              <w:t>指标值</w:t>
            </w:r>
          </w:p>
        </w:tc>
      </w:tr>
      <w:tr w14:paraId="65F6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FD8B7F4">
            <w:pPr>
              <w:jc w:val="center"/>
              <w:rPr>
                <w:rFonts w:hint="eastAsia" w:ascii="仿宋_GB2312" w:hAnsi="仿宋_GB2312" w:eastAsia="仿宋_GB2312" w:cs="仿宋_GB2312"/>
                <w:sz w:val="20"/>
              </w:rPr>
            </w:pPr>
          </w:p>
        </w:tc>
        <w:tc>
          <w:tcPr>
            <w:tcW w:w="723" w:type="dxa"/>
            <w:vMerge w:val="restart"/>
            <w:tcBorders>
              <w:tl2br w:val="nil"/>
              <w:tr2bl w:val="nil"/>
            </w:tcBorders>
            <w:vAlign w:val="center"/>
          </w:tcPr>
          <w:p w14:paraId="202D8D86">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产</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出</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标</w:t>
            </w:r>
          </w:p>
        </w:tc>
        <w:tc>
          <w:tcPr>
            <w:tcW w:w="759" w:type="dxa"/>
            <w:gridSpan w:val="2"/>
            <w:tcBorders>
              <w:tl2br w:val="nil"/>
              <w:tr2bl w:val="nil"/>
            </w:tcBorders>
            <w:vAlign w:val="center"/>
          </w:tcPr>
          <w:p w14:paraId="1430F3AD">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数量</w:t>
            </w:r>
          </w:p>
          <w:p w14:paraId="615D306A">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50D8C8FB">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指标1：24个敬老院、2个福利院，民政困难对象100户。</w:t>
            </w:r>
          </w:p>
        </w:tc>
        <w:tc>
          <w:tcPr>
            <w:tcW w:w="4228" w:type="dxa"/>
            <w:gridSpan w:val="2"/>
            <w:tcBorders>
              <w:tl2br w:val="nil"/>
              <w:tr2bl w:val="nil"/>
            </w:tcBorders>
            <w:vAlign w:val="center"/>
          </w:tcPr>
          <w:p w14:paraId="0DCE35FE">
            <w:pPr>
              <w:rPr>
                <w:rFonts w:hint="eastAsia" w:ascii="仿宋_GB2312" w:hAnsi="仿宋_GB2312" w:eastAsia="仿宋_GB2312" w:cs="仿宋_GB2312"/>
                <w:sz w:val="20"/>
              </w:rPr>
            </w:pPr>
            <w:r>
              <w:rPr>
                <w:rFonts w:hint="eastAsia" w:ascii="仿宋_GB2312" w:hAnsi="仿宋_GB2312" w:eastAsia="仿宋_GB2312" w:cs="仿宋_GB2312"/>
                <w:sz w:val="20"/>
                <w:szCs w:val="20"/>
              </w:rPr>
              <w:t>24个敬老院、2个福利院，民政困难对象100户。</w:t>
            </w:r>
          </w:p>
        </w:tc>
      </w:tr>
      <w:tr w14:paraId="35D0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95AFD7">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6A69A94C">
            <w:pPr>
              <w:rPr>
                <w:rFonts w:hint="eastAsia" w:ascii="仿宋_GB2312" w:hAnsi="仿宋_GB2312" w:eastAsia="仿宋_GB2312" w:cs="仿宋_GB2312"/>
                <w:sz w:val="20"/>
              </w:rPr>
            </w:pPr>
          </w:p>
        </w:tc>
        <w:tc>
          <w:tcPr>
            <w:tcW w:w="759" w:type="dxa"/>
            <w:gridSpan w:val="2"/>
            <w:tcBorders>
              <w:tl2br w:val="nil"/>
              <w:tr2bl w:val="nil"/>
            </w:tcBorders>
            <w:vAlign w:val="center"/>
          </w:tcPr>
          <w:p w14:paraId="6E5760B1">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质量</w:t>
            </w:r>
          </w:p>
          <w:p w14:paraId="721946D7">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66B6D828">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指标1：给困难群众送去党和政府的温暖，改善困难群众过节生活水平。</w:t>
            </w:r>
          </w:p>
        </w:tc>
        <w:tc>
          <w:tcPr>
            <w:tcW w:w="4228" w:type="dxa"/>
            <w:gridSpan w:val="2"/>
            <w:tcBorders>
              <w:tl2br w:val="nil"/>
              <w:tr2bl w:val="nil"/>
            </w:tcBorders>
            <w:vAlign w:val="center"/>
          </w:tcPr>
          <w:p w14:paraId="4A554EF4">
            <w:pPr>
              <w:rPr>
                <w:rFonts w:hint="eastAsia" w:ascii="仿宋_GB2312" w:hAnsi="仿宋_GB2312" w:eastAsia="仿宋_GB2312" w:cs="仿宋_GB2312"/>
                <w:sz w:val="20"/>
              </w:rPr>
            </w:pPr>
            <w:r>
              <w:rPr>
                <w:rFonts w:hint="eastAsia" w:ascii="仿宋_GB2312" w:hAnsi="仿宋_GB2312" w:eastAsia="仿宋_GB2312" w:cs="仿宋_GB2312"/>
                <w:sz w:val="20"/>
                <w:szCs w:val="20"/>
              </w:rPr>
              <w:t>　给困难群众送去党和政府的温暖，改善困难群众过节生活水平。</w:t>
            </w:r>
          </w:p>
        </w:tc>
      </w:tr>
      <w:tr w14:paraId="592F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822240">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4000AFD4">
            <w:pPr>
              <w:rPr>
                <w:rFonts w:hint="eastAsia" w:ascii="仿宋_GB2312" w:hAnsi="仿宋_GB2312" w:eastAsia="仿宋_GB2312" w:cs="仿宋_GB2312"/>
                <w:sz w:val="20"/>
              </w:rPr>
            </w:pPr>
          </w:p>
        </w:tc>
        <w:tc>
          <w:tcPr>
            <w:tcW w:w="759" w:type="dxa"/>
            <w:gridSpan w:val="2"/>
            <w:tcBorders>
              <w:tl2br w:val="nil"/>
              <w:tr2bl w:val="nil"/>
            </w:tcBorders>
            <w:vAlign w:val="center"/>
          </w:tcPr>
          <w:p w14:paraId="5A788B4A">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时效</w:t>
            </w:r>
          </w:p>
          <w:p w14:paraId="22BEFB75">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1A4B5976">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指标1：按照时间节点在中秋、春节两节前完成走访慰问</w:t>
            </w:r>
          </w:p>
        </w:tc>
        <w:tc>
          <w:tcPr>
            <w:tcW w:w="4228" w:type="dxa"/>
            <w:gridSpan w:val="2"/>
            <w:tcBorders>
              <w:tl2br w:val="nil"/>
              <w:tr2bl w:val="nil"/>
            </w:tcBorders>
            <w:vAlign w:val="center"/>
          </w:tcPr>
          <w:p w14:paraId="15B5350D">
            <w:pPr>
              <w:rPr>
                <w:rFonts w:hint="eastAsia" w:ascii="仿宋_GB2312" w:hAnsi="仿宋_GB2312" w:eastAsia="仿宋_GB2312" w:cs="仿宋_GB2312"/>
                <w:sz w:val="20"/>
              </w:rPr>
            </w:pPr>
            <w:r>
              <w:rPr>
                <w:rFonts w:hint="eastAsia" w:ascii="仿宋_GB2312" w:hAnsi="仿宋_GB2312" w:eastAsia="仿宋_GB2312" w:cs="仿宋_GB2312"/>
                <w:sz w:val="20"/>
                <w:szCs w:val="20"/>
              </w:rPr>
              <w:t>按照时间节点在中秋、春节两节前完成走访慰问</w:t>
            </w:r>
          </w:p>
        </w:tc>
      </w:tr>
      <w:tr w14:paraId="54AD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1656A6">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2EB97EB0">
            <w:pPr>
              <w:rPr>
                <w:rFonts w:hint="eastAsia" w:ascii="仿宋_GB2312" w:hAnsi="仿宋_GB2312" w:eastAsia="仿宋_GB2312" w:cs="仿宋_GB2312"/>
                <w:sz w:val="20"/>
              </w:rPr>
            </w:pPr>
          </w:p>
        </w:tc>
        <w:tc>
          <w:tcPr>
            <w:tcW w:w="759" w:type="dxa"/>
            <w:gridSpan w:val="2"/>
            <w:tcBorders>
              <w:tl2br w:val="nil"/>
              <w:tr2bl w:val="nil"/>
            </w:tcBorders>
            <w:vAlign w:val="center"/>
          </w:tcPr>
          <w:p w14:paraId="2022BCCC">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成本</w:t>
            </w:r>
          </w:p>
          <w:p w14:paraId="2471DB81">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3930D47B">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指标1：控制在预算范围内</w:t>
            </w:r>
          </w:p>
        </w:tc>
        <w:tc>
          <w:tcPr>
            <w:tcW w:w="4228" w:type="dxa"/>
            <w:gridSpan w:val="2"/>
            <w:tcBorders>
              <w:tl2br w:val="nil"/>
              <w:tr2bl w:val="nil"/>
            </w:tcBorders>
            <w:vAlign w:val="center"/>
          </w:tcPr>
          <w:p w14:paraId="5AC96ABD">
            <w:pPr>
              <w:rPr>
                <w:rFonts w:hint="eastAsia" w:ascii="仿宋_GB2312" w:hAnsi="仿宋_GB2312" w:eastAsia="仿宋_GB2312" w:cs="仿宋_GB2312"/>
                <w:sz w:val="20"/>
              </w:rPr>
            </w:pPr>
            <w:r>
              <w:rPr>
                <w:rFonts w:hint="eastAsia" w:ascii="仿宋_GB2312" w:hAnsi="仿宋_GB2312" w:eastAsia="仿宋_GB2312" w:cs="仿宋_GB2312"/>
                <w:sz w:val="20"/>
                <w:szCs w:val="20"/>
              </w:rPr>
              <w:t>　控制在预算范围内</w:t>
            </w:r>
          </w:p>
        </w:tc>
      </w:tr>
      <w:tr w14:paraId="1914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77C116">
            <w:pPr>
              <w:jc w:val="center"/>
              <w:rPr>
                <w:rFonts w:hint="eastAsia" w:ascii="仿宋_GB2312" w:hAnsi="仿宋_GB2312" w:eastAsia="仿宋_GB2312" w:cs="仿宋_GB2312"/>
                <w:sz w:val="20"/>
              </w:rPr>
            </w:pPr>
          </w:p>
        </w:tc>
        <w:tc>
          <w:tcPr>
            <w:tcW w:w="723" w:type="dxa"/>
            <w:vMerge w:val="restart"/>
            <w:tcBorders>
              <w:tl2br w:val="nil"/>
              <w:tr2bl w:val="nil"/>
            </w:tcBorders>
            <w:vAlign w:val="center"/>
          </w:tcPr>
          <w:p w14:paraId="195242DB">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效</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益</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标</w:t>
            </w:r>
          </w:p>
        </w:tc>
        <w:tc>
          <w:tcPr>
            <w:tcW w:w="759" w:type="dxa"/>
            <w:gridSpan w:val="2"/>
            <w:tcBorders>
              <w:tl2br w:val="nil"/>
              <w:tr2bl w:val="nil"/>
            </w:tcBorders>
            <w:vAlign w:val="center"/>
          </w:tcPr>
          <w:p w14:paraId="5C39D1D6">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经济效益指标</w:t>
            </w:r>
          </w:p>
        </w:tc>
        <w:tc>
          <w:tcPr>
            <w:tcW w:w="2872" w:type="dxa"/>
            <w:tcBorders>
              <w:tl2br w:val="nil"/>
              <w:tr2bl w:val="nil"/>
            </w:tcBorders>
            <w:vAlign w:val="center"/>
          </w:tcPr>
          <w:p w14:paraId="37762070">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指标1：无</w:t>
            </w:r>
          </w:p>
        </w:tc>
        <w:tc>
          <w:tcPr>
            <w:tcW w:w="4228" w:type="dxa"/>
            <w:gridSpan w:val="2"/>
            <w:tcBorders>
              <w:tl2br w:val="nil"/>
              <w:tr2bl w:val="nil"/>
            </w:tcBorders>
            <w:vAlign w:val="center"/>
          </w:tcPr>
          <w:p w14:paraId="2F8031D0">
            <w:pPr>
              <w:rPr>
                <w:rFonts w:hint="eastAsia" w:ascii="仿宋_GB2312" w:hAnsi="仿宋_GB2312" w:eastAsia="仿宋_GB2312" w:cs="仿宋_GB2312"/>
                <w:sz w:val="20"/>
              </w:rPr>
            </w:pPr>
            <w:r>
              <w:rPr>
                <w:rFonts w:hint="eastAsia" w:ascii="仿宋_GB2312" w:hAnsi="仿宋_GB2312" w:eastAsia="仿宋_GB2312" w:cs="仿宋_GB2312"/>
                <w:sz w:val="20"/>
                <w:szCs w:val="20"/>
              </w:rPr>
              <w:t>　无</w:t>
            </w:r>
          </w:p>
        </w:tc>
      </w:tr>
      <w:tr w14:paraId="01E5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E09A17">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49205CCC">
            <w:pPr>
              <w:rPr>
                <w:rFonts w:hint="eastAsia" w:ascii="仿宋_GB2312" w:hAnsi="仿宋_GB2312" w:eastAsia="仿宋_GB2312" w:cs="仿宋_GB2312"/>
                <w:sz w:val="20"/>
              </w:rPr>
            </w:pPr>
          </w:p>
        </w:tc>
        <w:tc>
          <w:tcPr>
            <w:tcW w:w="759" w:type="dxa"/>
            <w:gridSpan w:val="2"/>
            <w:tcBorders>
              <w:tl2br w:val="nil"/>
              <w:tr2bl w:val="nil"/>
            </w:tcBorders>
            <w:vAlign w:val="center"/>
          </w:tcPr>
          <w:p w14:paraId="60C6E51F">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社会效益指标</w:t>
            </w:r>
          </w:p>
        </w:tc>
        <w:tc>
          <w:tcPr>
            <w:tcW w:w="2872" w:type="dxa"/>
            <w:tcBorders>
              <w:tl2br w:val="nil"/>
              <w:tr2bl w:val="nil"/>
            </w:tcBorders>
            <w:vAlign w:val="center"/>
          </w:tcPr>
          <w:p w14:paraId="36DEBBE7">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指标1：让困难群众与全市人民一起度过欢乐祥和的春节、中秋。</w:t>
            </w:r>
          </w:p>
        </w:tc>
        <w:tc>
          <w:tcPr>
            <w:tcW w:w="4228" w:type="dxa"/>
            <w:gridSpan w:val="2"/>
            <w:tcBorders>
              <w:tl2br w:val="nil"/>
              <w:tr2bl w:val="nil"/>
            </w:tcBorders>
            <w:vAlign w:val="center"/>
          </w:tcPr>
          <w:p w14:paraId="79905148">
            <w:pPr>
              <w:rPr>
                <w:rFonts w:hint="eastAsia" w:ascii="仿宋_GB2312" w:hAnsi="仿宋_GB2312" w:eastAsia="仿宋_GB2312" w:cs="仿宋_GB2312"/>
                <w:sz w:val="20"/>
              </w:rPr>
            </w:pPr>
            <w:r>
              <w:rPr>
                <w:rFonts w:hint="eastAsia" w:ascii="仿宋_GB2312" w:hAnsi="仿宋_GB2312" w:eastAsia="仿宋_GB2312" w:cs="仿宋_GB2312"/>
                <w:sz w:val="20"/>
                <w:szCs w:val="20"/>
              </w:rPr>
              <w:t>让困难群众与全市人民一起度过欢乐祥和的春节、中秋。生活困难，保障其基本生活权益，促进社会和谐稳定</w:t>
            </w:r>
          </w:p>
        </w:tc>
      </w:tr>
      <w:tr w14:paraId="0507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4C2F8C">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11C359B7">
            <w:pPr>
              <w:rPr>
                <w:rFonts w:hint="eastAsia" w:ascii="仿宋_GB2312" w:hAnsi="仿宋_GB2312" w:eastAsia="仿宋_GB2312" w:cs="仿宋_GB2312"/>
                <w:sz w:val="20"/>
              </w:rPr>
            </w:pPr>
          </w:p>
        </w:tc>
        <w:tc>
          <w:tcPr>
            <w:tcW w:w="759" w:type="dxa"/>
            <w:gridSpan w:val="2"/>
            <w:tcBorders>
              <w:tl2br w:val="nil"/>
              <w:tr2bl w:val="nil"/>
            </w:tcBorders>
            <w:vAlign w:val="center"/>
          </w:tcPr>
          <w:p w14:paraId="0B5EA2D4">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生态效益指标</w:t>
            </w:r>
          </w:p>
        </w:tc>
        <w:tc>
          <w:tcPr>
            <w:tcW w:w="2872" w:type="dxa"/>
            <w:tcBorders>
              <w:tl2br w:val="nil"/>
              <w:tr2bl w:val="nil"/>
            </w:tcBorders>
            <w:vAlign w:val="center"/>
          </w:tcPr>
          <w:p w14:paraId="43BB0D40">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指标1：无</w:t>
            </w:r>
          </w:p>
        </w:tc>
        <w:tc>
          <w:tcPr>
            <w:tcW w:w="4228" w:type="dxa"/>
            <w:gridSpan w:val="2"/>
            <w:tcBorders>
              <w:tl2br w:val="nil"/>
              <w:tr2bl w:val="nil"/>
            </w:tcBorders>
            <w:vAlign w:val="center"/>
          </w:tcPr>
          <w:p w14:paraId="7505399F">
            <w:pPr>
              <w:rPr>
                <w:rFonts w:hint="eastAsia" w:ascii="仿宋_GB2312" w:hAnsi="仿宋_GB2312" w:eastAsia="仿宋_GB2312" w:cs="仿宋_GB2312"/>
                <w:sz w:val="20"/>
              </w:rPr>
            </w:pPr>
            <w:r>
              <w:rPr>
                <w:rFonts w:hint="eastAsia" w:ascii="仿宋_GB2312" w:hAnsi="仿宋_GB2312" w:eastAsia="仿宋_GB2312" w:cs="仿宋_GB2312"/>
                <w:sz w:val="20"/>
                <w:szCs w:val="20"/>
              </w:rPr>
              <w:t>　无</w:t>
            </w:r>
          </w:p>
        </w:tc>
      </w:tr>
      <w:tr w14:paraId="4774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7D2BCE">
            <w:pPr>
              <w:jc w:val="center"/>
              <w:rPr>
                <w:rFonts w:hint="eastAsia" w:ascii="仿宋_GB2312" w:hAnsi="仿宋_GB2312" w:eastAsia="仿宋_GB2312" w:cs="仿宋_GB2312"/>
                <w:sz w:val="20"/>
              </w:rPr>
            </w:pPr>
          </w:p>
        </w:tc>
        <w:tc>
          <w:tcPr>
            <w:tcW w:w="723" w:type="dxa"/>
            <w:vMerge w:val="continue"/>
            <w:tcBorders>
              <w:tl2br w:val="nil"/>
              <w:tr2bl w:val="nil"/>
            </w:tcBorders>
            <w:vAlign w:val="center"/>
          </w:tcPr>
          <w:p w14:paraId="02E87121">
            <w:pPr>
              <w:rPr>
                <w:rFonts w:hint="eastAsia" w:ascii="仿宋_GB2312" w:hAnsi="仿宋_GB2312" w:eastAsia="仿宋_GB2312" w:cs="仿宋_GB2312"/>
                <w:sz w:val="20"/>
              </w:rPr>
            </w:pPr>
          </w:p>
        </w:tc>
        <w:tc>
          <w:tcPr>
            <w:tcW w:w="759" w:type="dxa"/>
            <w:gridSpan w:val="2"/>
            <w:tcBorders>
              <w:tl2br w:val="nil"/>
              <w:tr2bl w:val="nil"/>
            </w:tcBorders>
            <w:vAlign w:val="center"/>
          </w:tcPr>
          <w:p w14:paraId="12B0DF58">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可持续影响</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指标</w:t>
            </w:r>
          </w:p>
        </w:tc>
        <w:tc>
          <w:tcPr>
            <w:tcW w:w="2872" w:type="dxa"/>
            <w:tcBorders>
              <w:tl2br w:val="nil"/>
              <w:tr2bl w:val="nil"/>
            </w:tcBorders>
            <w:vAlign w:val="center"/>
          </w:tcPr>
          <w:p w14:paraId="433BC415">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指标1：社会救助能力建设进一步提升</w:t>
            </w:r>
          </w:p>
        </w:tc>
        <w:tc>
          <w:tcPr>
            <w:tcW w:w="4228" w:type="dxa"/>
            <w:gridSpan w:val="2"/>
            <w:tcBorders>
              <w:tl2br w:val="nil"/>
              <w:tr2bl w:val="nil"/>
            </w:tcBorders>
            <w:vAlign w:val="top"/>
          </w:tcPr>
          <w:p w14:paraId="443C9430">
            <w:pPr>
              <w:rPr>
                <w:rFonts w:hint="eastAsia" w:ascii="仿宋_GB2312" w:hAnsi="仿宋_GB2312" w:eastAsia="仿宋_GB2312" w:cs="仿宋_GB2312"/>
                <w:sz w:val="20"/>
              </w:rPr>
            </w:pPr>
            <w:r>
              <w:rPr>
                <w:rFonts w:hint="eastAsia" w:ascii="仿宋_GB2312" w:hAnsi="仿宋_GB2312" w:eastAsia="仿宋_GB2312" w:cs="仿宋_GB2312"/>
              </w:rPr>
              <w:t>社会救助能力建设进一步提升</w:t>
            </w:r>
          </w:p>
        </w:tc>
      </w:tr>
      <w:tr w14:paraId="486E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621788">
            <w:pPr>
              <w:jc w:val="center"/>
              <w:rPr>
                <w:rFonts w:hint="eastAsia" w:ascii="仿宋_GB2312" w:hAnsi="仿宋_GB2312" w:eastAsia="仿宋_GB2312" w:cs="仿宋_GB2312"/>
                <w:sz w:val="20"/>
              </w:rPr>
            </w:pPr>
          </w:p>
        </w:tc>
        <w:tc>
          <w:tcPr>
            <w:tcW w:w="723" w:type="dxa"/>
            <w:tcBorders>
              <w:tl2br w:val="nil"/>
              <w:tr2bl w:val="nil"/>
            </w:tcBorders>
            <w:vAlign w:val="center"/>
          </w:tcPr>
          <w:p w14:paraId="38D8B731">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满意度指标</w:t>
            </w:r>
          </w:p>
        </w:tc>
        <w:tc>
          <w:tcPr>
            <w:tcW w:w="759" w:type="dxa"/>
            <w:gridSpan w:val="2"/>
            <w:tcBorders>
              <w:tl2br w:val="nil"/>
              <w:tr2bl w:val="nil"/>
            </w:tcBorders>
            <w:vAlign w:val="center"/>
          </w:tcPr>
          <w:p w14:paraId="7B290938">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服务对象满意度指标</w:t>
            </w:r>
          </w:p>
        </w:tc>
        <w:tc>
          <w:tcPr>
            <w:tcW w:w="2872" w:type="dxa"/>
            <w:tcBorders>
              <w:tl2br w:val="nil"/>
              <w:tr2bl w:val="nil"/>
            </w:tcBorders>
            <w:vAlign w:val="center"/>
          </w:tcPr>
          <w:p w14:paraId="4A6B3438">
            <w:pPr>
              <w:rPr>
                <w:rFonts w:hint="eastAsia" w:ascii="仿宋_GB2312" w:hAnsi="仿宋_GB2312" w:eastAsia="仿宋_GB2312" w:cs="仿宋_GB2312"/>
                <w:sz w:val="20"/>
              </w:rPr>
            </w:pPr>
            <w:r>
              <w:rPr>
                <w:rFonts w:hint="eastAsia" w:ascii="仿宋_GB2312" w:hAnsi="仿宋_GB2312" w:eastAsia="仿宋_GB2312" w:cs="仿宋_GB2312"/>
                <w:sz w:val="20"/>
                <w:szCs w:val="20"/>
              </w:rPr>
              <w:t xml:space="preserve"> 指标1：进一步提高群众满意度</w:t>
            </w:r>
          </w:p>
        </w:tc>
        <w:tc>
          <w:tcPr>
            <w:tcW w:w="4228" w:type="dxa"/>
            <w:gridSpan w:val="2"/>
            <w:tcBorders>
              <w:tl2br w:val="nil"/>
              <w:tr2bl w:val="nil"/>
            </w:tcBorders>
            <w:vAlign w:val="center"/>
          </w:tcPr>
          <w:p w14:paraId="0C61D755">
            <w:pPr>
              <w:jc w:val="center"/>
              <w:rPr>
                <w:rFonts w:hint="eastAsia" w:ascii="仿宋_GB2312" w:hAnsi="仿宋_GB2312" w:eastAsia="仿宋_GB2312" w:cs="仿宋_GB2312"/>
                <w:sz w:val="20"/>
              </w:rPr>
            </w:pPr>
            <w:r>
              <w:rPr>
                <w:rFonts w:hint="eastAsia" w:ascii="仿宋_GB2312" w:hAnsi="仿宋_GB2312" w:eastAsia="仿宋_GB2312" w:cs="仿宋_GB2312"/>
                <w:sz w:val="20"/>
                <w:szCs w:val="20"/>
              </w:rPr>
              <w:t>进一步提高群众满意度</w:t>
            </w:r>
          </w:p>
        </w:tc>
      </w:tr>
    </w:tbl>
    <w:p w14:paraId="7450C6FA">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170C9D9">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w:t>
      </w:r>
      <w:r>
        <w:rPr>
          <w:rFonts w:hint="eastAsia" w:ascii="仿宋_GB2312" w:hAnsi="仿宋" w:eastAsia="仿宋_GB2312"/>
          <w:sz w:val="32"/>
          <w:szCs w:val="32"/>
        </w:rPr>
        <w:t>为事业单位,按照财政部部门决算</w:t>
      </w:r>
    </w:p>
    <w:p w14:paraId="4E0D2640">
      <w:pPr>
        <w:adjustRightInd w:val="0"/>
        <w:snapToGrid w:val="0"/>
        <w:spacing w:line="600" w:lineRule="exact"/>
        <w:rPr>
          <w:rFonts w:hint="eastAsia" w:ascii="仿宋_GB2312" w:hAnsi="仿宋" w:eastAsia="仿宋_GB2312"/>
          <w:sz w:val="32"/>
          <w:szCs w:val="32"/>
        </w:rPr>
      </w:pPr>
      <w:r>
        <w:rPr>
          <w:rFonts w:hint="eastAsia" w:ascii="仿宋_GB2312" w:hAnsi="仿宋" w:eastAsia="仿宋_GB2312"/>
          <w:sz w:val="32"/>
          <w:szCs w:val="32"/>
        </w:rPr>
        <w:t>机关运行经费的口径,本年度机关运行经费为0。</w:t>
      </w:r>
    </w:p>
    <w:p w14:paraId="543D1482">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B3F4CB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w:t>
      </w:r>
      <w:r>
        <w:rPr>
          <w:rFonts w:hint="eastAsia" w:ascii="仿宋_GB2312" w:hAnsi="楷体" w:eastAsia="仿宋_GB2312"/>
          <w:sz w:val="32"/>
          <w:szCs w:val="32"/>
        </w:rPr>
        <w:t>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w:t>
      </w:r>
      <w:r>
        <w:rPr>
          <w:rFonts w:hint="eastAsia" w:ascii="仿宋_GB2312" w:hAnsi="楷体" w:eastAsia="仿宋_GB2312"/>
          <w:sz w:val="32"/>
          <w:szCs w:val="32"/>
          <w:lang w:val="en-US" w:eastAsia="zh-CN"/>
        </w:rPr>
        <w:t>无</w:t>
      </w:r>
      <w:r>
        <w:rPr>
          <w:rFonts w:hint="eastAsia" w:ascii="仿宋_GB2312" w:hAnsi="楷体" w:eastAsia="仿宋_GB2312"/>
          <w:sz w:val="32"/>
          <w:szCs w:val="32"/>
        </w:rPr>
        <w:t>政府采购预算</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与2022年预算一致</w:t>
      </w:r>
      <w:r>
        <w:rPr>
          <w:rFonts w:hint="eastAsia" w:ascii="仿宋_GB2312" w:hAnsi="楷体" w:eastAsia="仿宋_GB2312"/>
          <w:sz w:val="32"/>
          <w:szCs w:val="32"/>
        </w:rPr>
        <w:t>。</w:t>
      </w:r>
    </w:p>
    <w:p w14:paraId="53AD3312">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DB00C2A">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截至2022年12月31日，淮北市</w:t>
      </w:r>
      <w:r>
        <w:rPr>
          <w:rFonts w:hint="eastAsia" w:ascii="仿宋_GB2312" w:hAnsi="仿宋_GB2312" w:eastAsia="仿宋_GB2312" w:cs="仿宋_GB2312"/>
          <w:bCs/>
          <w:sz w:val="32"/>
          <w:szCs w:val="32"/>
        </w:rPr>
        <w:t>社会救助服务中心</w:t>
      </w:r>
      <w:r>
        <w:rPr>
          <w:rFonts w:hint="eastAsia" w:ascii="仿宋_GB2312" w:hAnsi="仿宋_GB2312" w:eastAsia="仿宋_GB2312" w:cs="仿宋_GB2312"/>
          <w:kern w:val="0"/>
          <w:sz w:val="32"/>
          <w:szCs w:val="32"/>
          <w:lang w:eastAsia="zh-CN"/>
        </w:rPr>
        <w:t>没有</w:t>
      </w:r>
      <w:r>
        <w:rPr>
          <w:rFonts w:hint="eastAsia" w:ascii="仿宋_GB2312" w:hAnsi="仿宋_GB2312" w:eastAsia="仿宋_GB2312" w:cs="仿宋_GB2312"/>
          <w:kern w:val="0"/>
          <w:sz w:val="32"/>
          <w:szCs w:val="32"/>
        </w:rPr>
        <w:t>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以上设备</w:t>
      </w:r>
      <w:r>
        <w:rPr>
          <w:rFonts w:hint="eastAsia" w:ascii="仿宋_GB2312" w:hAnsi="仿宋_GB2312" w:eastAsia="仿宋_GB2312" w:cs="仿宋_GB2312"/>
          <w:kern w:val="0"/>
          <w:sz w:val="32"/>
          <w:szCs w:val="32"/>
          <w:lang w:eastAsia="zh-CN"/>
        </w:rPr>
        <w:t>（不含车辆）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4E5E2FD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bookmarkStart w:id="0" w:name="_GoBack"/>
      <w:bookmarkEnd w:id="0"/>
    </w:p>
    <w:p w14:paraId="07F4D536">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482BEE5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5931</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251</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1C174603"/>
    <w:p w14:paraId="6BDAC4D6">
      <w:pPr>
        <w:pStyle w:val="7"/>
        <w:adjustRightInd w:val="0"/>
        <w:snapToGrid w:val="0"/>
        <w:spacing w:line="560" w:lineRule="exact"/>
        <w:jc w:val="center"/>
        <w:rPr>
          <w:rFonts w:hint="eastAsia" w:ascii="TimesNewRoman" w:hAnsi="TimesNewRoman" w:eastAsia="黑体" w:cs="TimesNewRoman"/>
          <w:bCs/>
          <w:sz w:val="36"/>
          <w:szCs w:val="36"/>
        </w:rPr>
      </w:pPr>
    </w:p>
    <w:p w14:paraId="2FF3BC69">
      <w:pPr>
        <w:pStyle w:val="7"/>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CAE9C47"/>
    <w:p w14:paraId="0FF0FB5E">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0A18B5D3">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619C78BE">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5C47A34">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6B75F6C">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25D5215">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01B2583">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6F14C4D">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7E7DD05">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7759636">
      <w:pPr>
        <w:pStyle w:val="7"/>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616201D"/>
    <w:p w14:paraId="1FB5795E"/>
    <w:p w14:paraId="2565431D"/>
    <w:p w14:paraId="5FB32455"/>
    <w:p w14:paraId="5F084635"/>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D16A4"/>
    <w:multiLevelType w:val="singleLevel"/>
    <w:tmpl w:val="DF7D16A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MzI0YjZjZjY2MDFlOGUxYzViMTI2NmJkNDc4ODEifQ=="/>
  </w:docVars>
  <w:rsids>
    <w:rsidRoot w:val="00E907C4"/>
    <w:rsid w:val="0057562B"/>
    <w:rsid w:val="006546AF"/>
    <w:rsid w:val="008F6D1A"/>
    <w:rsid w:val="009A3CA3"/>
    <w:rsid w:val="00AE3242"/>
    <w:rsid w:val="00E907C4"/>
    <w:rsid w:val="00EC7755"/>
    <w:rsid w:val="08BE0404"/>
    <w:rsid w:val="193A47F3"/>
    <w:rsid w:val="19DF6246"/>
    <w:rsid w:val="1C547A87"/>
    <w:rsid w:val="25EF198C"/>
    <w:rsid w:val="26CD5471"/>
    <w:rsid w:val="2A988376"/>
    <w:rsid w:val="31A17C21"/>
    <w:rsid w:val="321E7E15"/>
    <w:rsid w:val="32FF7F12"/>
    <w:rsid w:val="338418CB"/>
    <w:rsid w:val="38DD4F70"/>
    <w:rsid w:val="3B8D81C7"/>
    <w:rsid w:val="3F5D679C"/>
    <w:rsid w:val="3FA5CC7E"/>
    <w:rsid w:val="47FC2A6F"/>
    <w:rsid w:val="4F3A304C"/>
    <w:rsid w:val="53DBCFD7"/>
    <w:rsid w:val="55677622"/>
    <w:rsid w:val="56BD76A4"/>
    <w:rsid w:val="58BB1303"/>
    <w:rsid w:val="59B5808E"/>
    <w:rsid w:val="5FA78421"/>
    <w:rsid w:val="5FBEFBF2"/>
    <w:rsid w:val="5FBF45E3"/>
    <w:rsid w:val="5FFB00A6"/>
    <w:rsid w:val="67F91DA2"/>
    <w:rsid w:val="6BF9B08F"/>
    <w:rsid w:val="6D576445"/>
    <w:rsid w:val="6DFDD82E"/>
    <w:rsid w:val="6EFF50A4"/>
    <w:rsid w:val="6F7793D5"/>
    <w:rsid w:val="749DC132"/>
    <w:rsid w:val="76B761C1"/>
    <w:rsid w:val="779D466A"/>
    <w:rsid w:val="77F67808"/>
    <w:rsid w:val="77FEE0C8"/>
    <w:rsid w:val="7BFD68FF"/>
    <w:rsid w:val="7C7F73FA"/>
    <w:rsid w:val="7DA96721"/>
    <w:rsid w:val="7E7EEE29"/>
    <w:rsid w:val="7EB31063"/>
    <w:rsid w:val="7EEF13F2"/>
    <w:rsid w:val="7EF35AAB"/>
    <w:rsid w:val="7EF73605"/>
    <w:rsid w:val="7F7FA49A"/>
    <w:rsid w:val="7FB9D391"/>
    <w:rsid w:val="7FFF0325"/>
    <w:rsid w:val="7FFF917A"/>
    <w:rsid w:val="7FFFC148"/>
    <w:rsid w:val="8EFDB83B"/>
    <w:rsid w:val="9BCFE73F"/>
    <w:rsid w:val="A4BAAA35"/>
    <w:rsid w:val="A76F0954"/>
    <w:rsid w:val="AFFF3418"/>
    <w:rsid w:val="BAEF714C"/>
    <w:rsid w:val="BB5BB17D"/>
    <w:rsid w:val="BF4E4E01"/>
    <w:rsid w:val="CD953DC8"/>
    <w:rsid w:val="CF7F0E7F"/>
    <w:rsid w:val="DE5ECC1A"/>
    <w:rsid w:val="DE7F167C"/>
    <w:rsid w:val="EB9F3777"/>
    <w:rsid w:val="EFF02B49"/>
    <w:rsid w:val="EFF4671B"/>
    <w:rsid w:val="EFFB3DA8"/>
    <w:rsid w:val="F5B70E19"/>
    <w:rsid w:val="F7193514"/>
    <w:rsid w:val="F77D8D31"/>
    <w:rsid w:val="F7BDB66E"/>
    <w:rsid w:val="F7D4DA49"/>
    <w:rsid w:val="F7EEC7F3"/>
    <w:rsid w:val="FBFFDD0A"/>
    <w:rsid w:val="FD839280"/>
    <w:rsid w:val="FDDA9807"/>
    <w:rsid w:val="FDF7F345"/>
    <w:rsid w:val="FDFF727A"/>
    <w:rsid w:val="FF93CCED"/>
    <w:rsid w:val="FFBF6F81"/>
    <w:rsid w:val="FFCF1FBE"/>
    <w:rsid w:val="FFE6174A"/>
    <w:rsid w:val="FFEFA60B"/>
    <w:rsid w:val="FFFD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sz w:val="24"/>
      <w:szCs w:val="24"/>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spacing w:line="360" w:lineRule="auto"/>
    </w:pPr>
    <w:rPr>
      <w:rFonts w:ascii="Arial" w:hAnsi="Arial"/>
      <w:sz w:val="24"/>
    </w:rPr>
  </w:style>
  <w:style w:type="paragraph" w:styleId="6">
    <w:name w:val="Body Text Indent 2"/>
    <w:basedOn w:val="1"/>
    <w:qFormat/>
    <w:uiPriority w:val="99"/>
    <w:pPr>
      <w:ind w:firstLine="640" w:firstLineChars="200"/>
    </w:p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next w:val="1"/>
    <w:qFormat/>
    <w:uiPriority w:val="0"/>
    <w:pPr>
      <w:ind w:left="0" w:leftChars="0" w:firstLine="420" w:firstLineChars="200"/>
      <w:jc w:val="left"/>
    </w:pPr>
  </w:style>
  <w:style w:type="paragraph" w:customStyle="1" w:styleId="11">
    <w:name w:val="Normal Indent1"/>
    <w:basedOn w:val="1"/>
    <w:qFormat/>
    <w:uiPriority w:val="99"/>
    <w:pPr>
      <w:autoSpaceDE w:val="0"/>
      <w:autoSpaceDN w:val="0"/>
      <w:ind w:firstLine="624"/>
    </w:pPr>
    <w:rPr>
      <w:spacing w:val="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6678</Words>
  <Characters>7481</Characters>
  <Lines>46</Lines>
  <Paragraphs>13</Paragraphs>
  <TotalTime>0</TotalTime>
  <ScaleCrop>false</ScaleCrop>
  <LinksUpToDate>false</LinksUpToDate>
  <CharactersWithSpaces>7698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2023-02-01T17:51:00Z</dcterms:created>
  <dc:creator>lenovo</dc:creator>
  <cp:lastModifiedBy>水兔子</cp:lastModifiedBy>
  <dcterms:modified xsi:type="dcterms:W3CDTF">2024-10-10T09:14:40Z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F21CC686ED4648FFB5DD42C704AF277E_12</vt:lpwstr>
  </property>
</Properties>
</file>