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99A28">
      <w:pPr>
        <w:spacing w:line="560" w:lineRule="exact"/>
        <w:rPr>
          <w:rFonts w:hint="eastAsia" w:ascii="黑体" w:hAnsi="黑体" w:eastAsia="黑体" w:cs="黑体"/>
          <w:szCs w:val="32"/>
        </w:rPr>
      </w:pPr>
      <w:r>
        <w:rPr>
          <w:rFonts w:hint="eastAsia" w:ascii="黑体" w:hAnsi="黑体" w:eastAsia="黑体" w:cs="黑体"/>
          <w:szCs w:val="32"/>
        </w:rPr>
        <w:t>附件1-1</w:t>
      </w:r>
    </w:p>
    <w:p w14:paraId="4CFE7FE9"/>
    <w:p w14:paraId="2020D3D9"/>
    <w:p w14:paraId="7C5735A5"/>
    <w:p w14:paraId="7F8C1164"/>
    <w:p w14:paraId="3CBB8B71"/>
    <w:p w14:paraId="01A07743"/>
    <w:p w14:paraId="66738E04"/>
    <w:p w14:paraId="51FCE628"/>
    <w:p w14:paraId="1D56C951">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区划地名信息服务中心</w:t>
      </w:r>
      <w:r>
        <w:rPr>
          <w:rFonts w:hint="eastAsia" w:ascii="方正小标宋简体" w:hAnsi="方正小标宋简体" w:eastAsia="方正小标宋简体" w:cs="方正小标宋简体"/>
          <w:b/>
          <w:sz w:val="44"/>
          <w:szCs w:val="44"/>
        </w:rPr>
        <w:t>2024</w:t>
      </w:r>
      <w:r>
        <w:rPr>
          <w:rFonts w:hint="eastAsia" w:ascii="TimesNewRoman" w:hAnsi="TimesNewRoman" w:eastAsia="华文中宋" w:cs="TimesNewRoman"/>
          <w:b/>
          <w:sz w:val="44"/>
          <w:szCs w:val="44"/>
        </w:rPr>
        <w:t>年</w:t>
      </w:r>
    </w:p>
    <w:p w14:paraId="38F5B1E8">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14:paraId="3E23790A"/>
    <w:p w14:paraId="6801D2E1"/>
    <w:p w14:paraId="2F69DA55"/>
    <w:p w14:paraId="0530D078"/>
    <w:p w14:paraId="244574A1"/>
    <w:p w14:paraId="66E8F9EF"/>
    <w:p w14:paraId="702BC662"/>
    <w:p w14:paraId="2AE49B76"/>
    <w:p w14:paraId="4F727AE3"/>
    <w:p w14:paraId="72E74EBF">
      <w:bookmarkStart w:id="0" w:name="_GoBack"/>
      <w:bookmarkEnd w:id="0"/>
    </w:p>
    <w:p w14:paraId="3E337F60"/>
    <w:p w14:paraId="3EF526E2"/>
    <w:p w14:paraId="154368DD"/>
    <w:p w14:paraId="224D6741"/>
    <w:p w14:paraId="003E2E9C"/>
    <w:p w14:paraId="765762BE"/>
    <w:p w14:paraId="2695A6D6"/>
    <w:p w14:paraId="18214BDC"/>
    <w:p w14:paraId="532C0120"/>
    <w:p w14:paraId="7DEFB4D6"/>
    <w:p w14:paraId="71094250"/>
    <w:p w14:paraId="0319002B"/>
    <w:p w14:paraId="28456AE0">
      <w:pPr>
        <w:pStyle w:val="8"/>
        <w:adjustRightInd w:val="0"/>
        <w:snapToGrid w:val="0"/>
        <w:spacing w:line="560" w:lineRule="exact"/>
        <w:jc w:val="center"/>
        <w:rPr>
          <w:rFonts w:ascii="TimesNewRoman" w:hAnsi="TimesNewRoman" w:eastAsia="黑体" w:cs="TimesNewRoman"/>
          <w:bCs/>
          <w:sz w:val="44"/>
          <w:szCs w:val="44"/>
        </w:rPr>
      </w:pPr>
    </w:p>
    <w:p w14:paraId="35D84251">
      <w:pPr>
        <w:pStyle w:val="8"/>
        <w:adjustRightInd w:val="0"/>
        <w:snapToGrid w:val="0"/>
        <w:spacing w:line="560" w:lineRule="exact"/>
        <w:jc w:val="center"/>
        <w:rPr>
          <w:rFonts w:ascii="TimesNewRoman" w:hAnsi="TimesNewRoman" w:eastAsia="黑体" w:cs="TimesNewRoman"/>
          <w:bCs/>
          <w:sz w:val="44"/>
          <w:szCs w:val="44"/>
        </w:rPr>
      </w:pPr>
      <w:r>
        <w:rPr>
          <w:rFonts w:hint="eastAsia" w:ascii="黑体" w:hAnsi="黑体" w:eastAsia="黑体" w:cs="黑体"/>
          <w:bCs/>
          <w:sz w:val="44"/>
          <w:szCs w:val="44"/>
        </w:rPr>
        <w:t>2024</w:t>
      </w:r>
      <w:r>
        <w:rPr>
          <w:rFonts w:hint="eastAsia" w:ascii="TimesNewRoman" w:hAnsi="TimesNewRoman" w:eastAsia="黑体" w:cs="TimesNewRoman"/>
          <w:bCs/>
          <w:sz w:val="44"/>
          <w:szCs w:val="44"/>
        </w:rPr>
        <w:t>年</w:t>
      </w:r>
      <w:r>
        <w:rPr>
          <w:rFonts w:hint="eastAsia" w:ascii="黑体" w:hAnsi="黑体" w:eastAsia="黑体" w:cs="黑体"/>
          <w:bCs/>
          <w:sz w:val="44"/>
          <w:szCs w:val="44"/>
          <w:lang w:val="en-US" w:eastAsia="zh-CN"/>
        </w:rPr>
        <w:t>3</w:t>
      </w:r>
      <w:r>
        <w:rPr>
          <w:rFonts w:hint="eastAsia" w:ascii="TimesNewRoman" w:hAnsi="TimesNewRoman" w:eastAsia="黑体" w:cs="TimesNewRoman"/>
          <w:bCs/>
          <w:sz w:val="44"/>
          <w:szCs w:val="44"/>
        </w:rPr>
        <w:t>月</w:t>
      </w:r>
    </w:p>
    <w:p w14:paraId="5D869B77"/>
    <w:p w14:paraId="458626A8"/>
    <w:p w14:paraId="77F08C13">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53172E8F"/>
    <w:p w14:paraId="3198EDB5">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57BB0FE5">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14:paraId="2A9231DC">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预算构成</w:t>
      </w:r>
    </w:p>
    <w:p w14:paraId="44BDA5AE">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_GB2312" w:hAnsi="仿宋_GB2312" w:eastAsia="仿宋_GB2312" w:cs="仿宋_GB2312"/>
          <w:bCs/>
          <w:sz w:val="32"/>
          <w:szCs w:val="32"/>
        </w:rPr>
        <w:t>3、2024年</w:t>
      </w:r>
      <w:r>
        <w:rPr>
          <w:rFonts w:hint="eastAsia" w:ascii="TimesNewRoman" w:hAnsi="TimesNewRoman" w:eastAsia="仿宋_GB2312" w:cs="TimesNewRoman"/>
          <w:bCs/>
          <w:sz w:val="32"/>
          <w:szCs w:val="32"/>
        </w:rPr>
        <w:t>度主要工作任务</w:t>
      </w:r>
    </w:p>
    <w:p w14:paraId="02464A87">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w:t>
      </w:r>
      <w:r>
        <w:rPr>
          <w:rFonts w:hint="eastAsia" w:ascii="TimesNewRoman" w:hAnsi="TimesNewRoman" w:eastAsia="仿宋_GB2312" w:cs="TimesNewRoman"/>
          <w:b/>
          <w:sz w:val="32"/>
          <w:szCs w:val="32"/>
          <w:lang w:eastAsia="zh-CN"/>
        </w:rPr>
        <w:t xml:space="preserve"> </w:t>
      </w:r>
      <w:r>
        <w:rPr>
          <w:rFonts w:hint="eastAsia" w:ascii="仿宋_GB2312" w:hAnsi="仿宋_GB2312" w:eastAsia="仿宋_GB2312" w:cs="仿宋_GB2312"/>
          <w:b/>
          <w:sz w:val="32"/>
          <w:szCs w:val="32"/>
          <w:lang w:eastAsia="zh-CN"/>
        </w:rPr>
        <w:t>2024</w:t>
      </w:r>
      <w:r>
        <w:rPr>
          <w:rFonts w:hint="eastAsia" w:ascii="TimesNewRoman" w:hAnsi="TimesNewRoman" w:eastAsia="仿宋_GB2312" w:cs="TimesNewRoman"/>
          <w:b/>
          <w:sz w:val="32"/>
          <w:szCs w:val="32"/>
        </w:rPr>
        <w:t>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14:paraId="4FFEA2E6">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区划地名信息服务中心</w:t>
      </w:r>
      <w:r>
        <w:rPr>
          <w:rFonts w:hint="eastAsia" w:ascii="仿宋_GB2312" w:hAnsi="仿宋_GB2312" w:eastAsia="仿宋_GB2312" w:cs="仿宋_GB2312"/>
          <w:bCs/>
          <w:sz w:val="32"/>
          <w:szCs w:val="32"/>
        </w:rPr>
        <w:t>2024年收支总表</w:t>
      </w:r>
    </w:p>
    <w:p w14:paraId="1C481DC0">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区划地名信息服务中心</w:t>
      </w:r>
      <w:r>
        <w:rPr>
          <w:rFonts w:hint="eastAsia" w:ascii="仿宋_GB2312" w:hAnsi="仿宋_GB2312" w:eastAsia="仿宋_GB2312" w:cs="仿宋_GB2312"/>
          <w:bCs/>
          <w:sz w:val="32"/>
          <w:szCs w:val="32"/>
        </w:rPr>
        <w:t>2024年收入总表</w:t>
      </w:r>
    </w:p>
    <w:p w14:paraId="1A569499">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eastAsia="zh-CN"/>
        </w:rPr>
        <w:t>区划地名信息服务中心</w:t>
      </w:r>
      <w:r>
        <w:rPr>
          <w:rFonts w:hint="eastAsia" w:ascii="仿宋_GB2312" w:hAnsi="仿宋_GB2312" w:eastAsia="仿宋_GB2312" w:cs="仿宋_GB2312"/>
          <w:bCs/>
          <w:sz w:val="32"/>
          <w:szCs w:val="32"/>
        </w:rPr>
        <w:t>2024年支出总表</w:t>
      </w:r>
    </w:p>
    <w:p w14:paraId="00199A46">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eastAsia="zh-CN"/>
        </w:rPr>
        <w:t>区划地名信息服务中心</w:t>
      </w:r>
      <w:r>
        <w:rPr>
          <w:rFonts w:hint="eastAsia" w:ascii="仿宋_GB2312" w:hAnsi="仿宋_GB2312" w:eastAsia="仿宋_GB2312" w:cs="仿宋_GB2312"/>
          <w:bCs/>
          <w:sz w:val="32"/>
          <w:szCs w:val="32"/>
        </w:rPr>
        <w:t>2024年财政拨款收支总表</w:t>
      </w:r>
    </w:p>
    <w:p w14:paraId="0C5EDB33">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eastAsia="zh-CN"/>
        </w:rPr>
        <w:t>区划地名信息服务中心</w:t>
      </w:r>
      <w:r>
        <w:rPr>
          <w:rFonts w:hint="eastAsia" w:ascii="仿宋_GB2312" w:hAnsi="仿宋_GB2312" w:eastAsia="仿宋_GB2312" w:cs="仿宋_GB2312"/>
          <w:bCs/>
          <w:sz w:val="32"/>
          <w:szCs w:val="32"/>
        </w:rPr>
        <w:t>2024年一般公共预算支出表</w:t>
      </w:r>
    </w:p>
    <w:p w14:paraId="7513C5B8">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eastAsia="zh-CN"/>
        </w:rPr>
        <w:t>区划地名信息服务中心</w:t>
      </w:r>
      <w:r>
        <w:rPr>
          <w:rFonts w:hint="eastAsia" w:ascii="仿宋_GB2312" w:hAnsi="仿宋_GB2312" w:eastAsia="仿宋_GB2312" w:cs="仿宋_GB2312"/>
          <w:bCs/>
          <w:sz w:val="32"/>
          <w:szCs w:val="32"/>
        </w:rPr>
        <w:t>2024年一般公共预算基本支出表</w:t>
      </w:r>
    </w:p>
    <w:p w14:paraId="5C39C5DF">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eastAsia="zh-CN"/>
        </w:rPr>
        <w:t>区划地名信息服务中心</w:t>
      </w:r>
      <w:r>
        <w:rPr>
          <w:rFonts w:hint="eastAsia" w:ascii="仿宋_GB2312" w:hAnsi="仿宋_GB2312" w:eastAsia="仿宋_GB2312" w:cs="仿宋_GB2312"/>
          <w:bCs/>
          <w:sz w:val="32"/>
          <w:szCs w:val="32"/>
        </w:rPr>
        <w:t>2024年政府性基金预算支出表</w:t>
      </w:r>
    </w:p>
    <w:p w14:paraId="08BB2DC3">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eastAsia="zh-CN"/>
        </w:rPr>
        <w:t>区划地名信息服务中心</w:t>
      </w:r>
      <w:r>
        <w:rPr>
          <w:rFonts w:hint="eastAsia" w:ascii="仿宋_GB2312" w:hAnsi="仿宋_GB2312" w:eastAsia="仿宋_GB2312" w:cs="仿宋_GB2312"/>
          <w:bCs/>
          <w:sz w:val="32"/>
          <w:szCs w:val="32"/>
        </w:rPr>
        <w:t>2024年国有资本经营预算支出表</w:t>
      </w:r>
    </w:p>
    <w:p w14:paraId="3206577C">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eastAsia="zh-CN"/>
        </w:rPr>
        <w:t>区划地名信息服务中心</w:t>
      </w:r>
      <w:r>
        <w:rPr>
          <w:rFonts w:hint="eastAsia" w:ascii="仿宋_GB2312" w:hAnsi="仿宋_GB2312" w:eastAsia="仿宋_GB2312" w:cs="仿宋_GB2312"/>
          <w:bCs/>
          <w:sz w:val="32"/>
          <w:szCs w:val="32"/>
        </w:rPr>
        <w:t>2024年项目支出表</w:t>
      </w:r>
    </w:p>
    <w:p w14:paraId="2DB78E45">
      <w:pPr>
        <w:pStyle w:val="8"/>
        <w:keepNext w:val="0"/>
        <w:keepLines w:val="0"/>
        <w:pageBreakBefore w:val="0"/>
        <w:widowControl/>
        <w:kinsoku/>
        <w:wordWrap/>
        <w:overflowPunct/>
        <w:topLinePunct w:val="0"/>
        <w:autoSpaceDE/>
        <w:autoSpaceDN/>
        <w:bidi w:val="0"/>
        <w:adjustRightInd w:val="0"/>
        <w:snapToGrid w:val="0"/>
        <w:spacing w:before="313" w:beforeLines="100" w:beforeAutospacing="0" w:after="251" w:afterLines="80" w:afterAutospacing="0"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eastAsia="zh-CN"/>
        </w:rPr>
        <w:t>区划地名信息服务中心</w:t>
      </w:r>
      <w:r>
        <w:rPr>
          <w:rFonts w:hint="eastAsia" w:ascii="仿宋_GB2312" w:hAnsi="仿宋_GB2312" w:eastAsia="仿宋_GB2312" w:cs="仿宋_GB2312"/>
          <w:bCs/>
          <w:sz w:val="32"/>
          <w:szCs w:val="32"/>
        </w:rPr>
        <w:t>2024年政府采购支出表</w:t>
      </w:r>
    </w:p>
    <w:p w14:paraId="7BDBEDA8">
      <w:pPr>
        <w:pStyle w:val="8"/>
        <w:keepNext w:val="0"/>
        <w:keepLines w:val="0"/>
        <w:pageBreakBefore w:val="0"/>
        <w:widowControl/>
        <w:kinsoku/>
        <w:wordWrap/>
        <w:overflowPunct/>
        <w:topLinePunct w:val="0"/>
        <w:autoSpaceDE/>
        <w:autoSpaceDN/>
        <w:bidi w:val="0"/>
        <w:adjustRightInd w:val="0"/>
        <w:snapToGrid w:val="0"/>
        <w:spacing w:before="313" w:beforeLines="100" w:beforeAutospacing="0" w:after="251" w:afterLines="80" w:afterAutospacing="0"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eastAsia="zh-CN"/>
        </w:rPr>
        <w:t>区划地名信息服务中心</w:t>
      </w:r>
      <w:r>
        <w:rPr>
          <w:rFonts w:hint="eastAsia" w:ascii="仿宋_GB2312" w:hAnsi="仿宋_GB2312" w:eastAsia="仿宋_GB2312" w:cs="仿宋_GB2312"/>
          <w:bCs/>
          <w:sz w:val="32"/>
          <w:szCs w:val="32"/>
        </w:rPr>
        <w:t>2024年政府购买服务支出表</w:t>
      </w:r>
    </w:p>
    <w:p w14:paraId="3DA5B608">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12、淮北市</w:t>
      </w:r>
      <w:r>
        <w:rPr>
          <w:rFonts w:hint="eastAsia" w:ascii="仿宋_GB2312" w:hAnsi="仿宋_GB2312" w:eastAsia="仿宋_GB2312" w:cs="仿宋_GB2312"/>
          <w:bCs/>
          <w:sz w:val="32"/>
          <w:szCs w:val="32"/>
          <w:lang w:eastAsia="zh-CN"/>
        </w:rPr>
        <w:t>区划地名信息服务中心</w:t>
      </w:r>
      <w:r>
        <w:rPr>
          <w:rFonts w:hint="eastAsia" w:ascii="仿宋_GB2312" w:hAnsi="仿宋_GB2312" w:eastAsia="仿宋_GB2312" w:cs="仿宋_GB2312"/>
          <w:bCs/>
          <w:sz w:val="32"/>
          <w:szCs w:val="32"/>
        </w:rPr>
        <w:t>2024年通用资产配置支出表</w:t>
      </w:r>
    </w:p>
    <w:p w14:paraId="5E593F36">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仿宋_GB2312" w:hAnsi="仿宋_GB2312" w:eastAsia="仿宋_GB2312" w:cs="仿宋_GB2312"/>
          <w:b/>
          <w:sz w:val="32"/>
          <w:szCs w:val="32"/>
          <w:lang w:eastAsia="zh-CN"/>
        </w:rPr>
        <w:t>2024</w:t>
      </w:r>
      <w:r>
        <w:rPr>
          <w:rFonts w:hint="eastAsia" w:ascii="TimesNewRoman" w:hAnsi="TimesNewRoman" w:eastAsia="仿宋_GB2312" w:cs="TimesNewRoman"/>
          <w:b/>
          <w:sz w:val="32"/>
          <w:szCs w:val="32"/>
          <w:lang w:eastAsia="zh-CN"/>
        </w:rPr>
        <w:t>年单位</w:t>
      </w:r>
      <w:r>
        <w:rPr>
          <w:rFonts w:hint="eastAsia" w:ascii="TimesNewRoman" w:hAnsi="TimesNewRoman" w:eastAsia="仿宋_GB2312" w:cs="TimesNewRoman"/>
          <w:b/>
          <w:sz w:val="32"/>
          <w:szCs w:val="32"/>
        </w:rPr>
        <w:t>预算情况说明</w:t>
      </w:r>
    </w:p>
    <w:p w14:paraId="61EF1B46">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TimesNewRoman" w:hAnsi="TimesNewRoman" w:eastAsia="仿宋_GB2312" w:cs="TimesNewRoman"/>
          <w:bCs/>
          <w:sz w:val="32"/>
          <w:szCs w:val="32"/>
        </w:rPr>
        <w:t>关于</w:t>
      </w:r>
      <w:r>
        <w:rPr>
          <w:rFonts w:hint="eastAsia" w:ascii="仿宋_GB2312" w:hAnsi="仿宋_GB2312" w:eastAsia="仿宋_GB2312" w:cs="仿宋_GB2312"/>
          <w:bCs/>
          <w:sz w:val="32"/>
          <w:szCs w:val="32"/>
        </w:rPr>
        <w:t>2024</w:t>
      </w:r>
      <w:r>
        <w:rPr>
          <w:rFonts w:hint="eastAsia" w:ascii="TimesNewRoman" w:hAnsi="TimesNewRoman" w:eastAsia="仿宋_GB2312" w:cs="TimesNewRoman"/>
          <w:bCs/>
          <w:sz w:val="32"/>
          <w:szCs w:val="32"/>
        </w:rPr>
        <w:t>年</w:t>
      </w:r>
      <w:r>
        <w:rPr>
          <w:rFonts w:hint="eastAsia" w:ascii="仿宋_GB2312" w:hAnsi="仿宋_GB2312" w:eastAsia="仿宋_GB2312" w:cs="仿宋_GB2312"/>
          <w:bCs/>
          <w:sz w:val="32"/>
          <w:szCs w:val="32"/>
        </w:rPr>
        <w:t>收支总表的说明</w:t>
      </w:r>
    </w:p>
    <w:p w14:paraId="1FBB1208">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2、关于2024年收入总表的说明</w:t>
      </w:r>
    </w:p>
    <w:p w14:paraId="348C864E">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3、关于2024年支出总表的说明</w:t>
      </w:r>
    </w:p>
    <w:p w14:paraId="3A44776C">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4、关于2024年财政拨款收支总表的说明</w:t>
      </w:r>
    </w:p>
    <w:p w14:paraId="70B52031">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5、关于2024年一般公共预算支出表的说明</w:t>
      </w:r>
    </w:p>
    <w:p w14:paraId="30A9F219">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6、关于2024年一般公共预算基本支出表的说明</w:t>
      </w:r>
    </w:p>
    <w:p w14:paraId="34A3565F">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7、关于2024年政府性基金预算支出表的说明</w:t>
      </w:r>
    </w:p>
    <w:p w14:paraId="7F7618D2">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8、关于2024年国有资本经营预算支出表的说明</w:t>
      </w:r>
    </w:p>
    <w:p w14:paraId="584E6AEB">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9、关于2024年项目支出表的说明</w:t>
      </w:r>
    </w:p>
    <w:p w14:paraId="1CD0F763">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10、关于2024年政府采购支出表的说明</w:t>
      </w:r>
    </w:p>
    <w:p w14:paraId="723DE99B">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11、关于2024年政府购买服务支出表的说明</w:t>
      </w:r>
    </w:p>
    <w:p w14:paraId="0550EF34">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14:paraId="1075367B">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357FF2E9">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1CCACE0">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区划地名信息服务中心</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预算纳入绩效考评项目表</w:t>
      </w:r>
    </w:p>
    <w:p w14:paraId="435D4C6D">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区划地名信息服务中心</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预算专项资金管理清单（专栏公开）</w:t>
      </w:r>
    </w:p>
    <w:p w14:paraId="49EA0C00">
      <w:pPr>
        <w:pStyle w:val="8"/>
        <w:adjustRightInd w:val="0"/>
        <w:snapToGrid w:val="0"/>
        <w:spacing w:line="400" w:lineRule="exact"/>
        <w:ind w:firstLine="800" w:firstLineChars="250"/>
        <w:rPr>
          <w:rFonts w:ascii="TimesNewRoman" w:hAnsi="TimesNewRoman" w:eastAsia="仿宋_GB2312" w:cs="TimesNewRoman"/>
          <w:bCs/>
          <w:sz w:val="32"/>
          <w:szCs w:val="32"/>
        </w:rPr>
      </w:pPr>
    </w:p>
    <w:p w14:paraId="28953D40">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3EB54C5E"/>
    <w:p w14:paraId="1E13059C">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5B379B6">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根据《中共安徽省委办公厅、安徽省人民政府办公厅关于印发《淮北市机构改革方案》的通知》（厅[2019]2号）和《中共淮北市委、淮北市人民政府关于市级机构改革的实施意见》（淮发〔2019〕2号</w:t>
      </w:r>
      <w:r>
        <w:rPr>
          <w:rFonts w:hint="eastAsia" w:ascii="仿宋_GB2312" w:eastAsia="仿宋_GB2312"/>
          <w:sz w:val="32"/>
          <w:szCs w:val="32"/>
          <w:lang w:eastAsia="zh-CN"/>
        </w:rPr>
        <w:t>）</w:t>
      </w:r>
      <w:r>
        <w:rPr>
          <w:rFonts w:hint="eastAsia" w:ascii="仿宋_GB2312" w:eastAsia="仿宋_GB2312"/>
          <w:sz w:val="32"/>
          <w:szCs w:val="32"/>
        </w:rPr>
        <w:t>。文件规定，淮北市区划地名信息服务中心主要职责是：</w:t>
      </w:r>
    </w:p>
    <w:p w14:paraId="32AD5898">
      <w:pPr>
        <w:ind w:firstLine="640" w:firstLineChars="200"/>
        <w:rPr>
          <w:rFonts w:hint="eastAsia" w:ascii="仿宋_GB2312" w:eastAsia="仿宋_GB2312"/>
          <w:sz w:val="32"/>
          <w:szCs w:val="32"/>
        </w:rPr>
      </w:pPr>
      <w:r>
        <w:rPr>
          <w:rFonts w:hint="eastAsia" w:ascii="仿宋_GB2312" w:eastAsia="仿宋_GB2312"/>
          <w:sz w:val="32"/>
          <w:szCs w:val="32"/>
        </w:rPr>
        <w:t>负责全市乡镇以上行政区划设立、撤销、命名、变更和政府驻地迁移的审核报批工作；按规定承担行政区域界线的勘定和管理工作；负责全市地名管理工作。</w:t>
      </w:r>
    </w:p>
    <w:p w14:paraId="59A3DCA4">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48D0263C">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区划地名信息服务中心</w:t>
      </w:r>
      <w:r>
        <w:rPr>
          <w:rFonts w:hint="eastAsia" w:ascii="仿宋_GB2312" w:hAnsi="仿宋_GB2312" w:eastAsia="仿宋_GB2312" w:cs="仿宋_GB2312"/>
          <w:sz w:val="32"/>
          <w:szCs w:val="32"/>
        </w:rPr>
        <w:t>2024年</w:t>
      </w:r>
      <w:r>
        <w:rPr>
          <w:rFonts w:hint="eastAsia" w:ascii="TimesNewRoman" w:hAnsi="TimesNewRoman" w:eastAsia="仿宋_GB2312" w:cs="TimesNewRoman"/>
          <w:sz w:val="32"/>
          <w:szCs w:val="32"/>
        </w:rPr>
        <w:t>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w:t>
      </w:r>
      <w:r>
        <w:rPr>
          <w:rFonts w:hint="eastAsia" w:ascii="TimesNewRoman" w:hAnsi="TimesNewRoman" w:eastAsia="仿宋_GB2312" w:cs="TimesNewRoman"/>
          <w:sz w:val="32"/>
          <w:szCs w:val="32"/>
          <w:lang w:val="en-US" w:eastAsia="zh-CN"/>
        </w:rPr>
        <w:t>仅包括本</w:t>
      </w:r>
      <w:r>
        <w:rPr>
          <w:rFonts w:hint="eastAsia" w:ascii="TimesNewRoman" w:hAnsi="TimesNewRoman" w:eastAsia="仿宋_GB2312" w:cs="TimesNewRoman"/>
          <w:sz w:val="32"/>
          <w:szCs w:val="32"/>
        </w:rPr>
        <w:t>单位预算，纳入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预算编制范围的预算单位</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TimesNewRoman" w:hAnsi="TimesNewRoman" w:eastAsia="仿宋_GB2312" w:cs="TimesNewRoman"/>
          <w:sz w:val="32"/>
          <w:szCs w:val="32"/>
        </w:rPr>
        <w:t>，具体情况见下表。</w:t>
      </w:r>
    </w:p>
    <w:tbl>
      <w:tblPr>
        <w:tblStyle w:val="10"/>
        <w:tblW w:w="8540" w:type="dxa"/>
        <w:jc w:val="center"/>
        <w:tblLayout w:type="fixed"/>
        <w:tblCellMar>
          <w:top w:w="0" w:type="dxa"/>
          <w:left w:w="0" w:type="dxa"/>
          <w:bottom w:w="0" w:type="dxa"/>
          <w:right w:w="0" w:type="dxa"/>
        </w:tblCellMar>
      </w:tblPr>
      <w:tblGrid>
        <w:gridCol w:w="854"/>
        <w:gridCol w:w="3416"/>
        <w:gridCol w:w="4270"/>
      </w:tblGrid>
      <w:tr w14:paraId="7342B691">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31F8C3">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443AA7">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00AB1415">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611397E9">
        <w:tblPrEx>
          <w:tblCellMar>
            <w:top w:w="0" w:type="dxa"/>
            <w:left w:w="0" w:type="dxa"/>
            <w:bottom w:w="0" w:type="dxa"/>
            <w:right w:w="0" w:type="dxa"/>
          </w:tblCellMar>
        </w:tblPrEx>
        <w:trPr>
          <w:trHeight w:val="579"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1B28568">
            <w:pPr>
              <w:adjustRightInd w:val="0"/>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p>
        </w:tc>
        <w:tc>
          <w:tcPr>
            <w:tcW w:w="3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096E1C5">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rPr>
              <w:t>淮北市区划地名信息服务中心</w:t>
            </w:r>
          </w:p>
        </w:tc>
        <w:tc>
          <w:tcPr>
            <w:tcW w:w="4270" w:type="dxa"/>
            <w:tcBorders>
              <w:top w:val="single" w:color="auto" w:sz="4" w:space="0"/>
              <w:left w:val="single" w:color="auto" w:sz="4" w:space="0"/>
              <w:bottom w:val="single" w:color="auto" w:sz="4" w:space="0"/>
              <w:right w:val="single" w:color="auto" w:sz="4" w:space="0"/>
            </w:tcBorders>
            <w:shd w:val="clear" w:color="auto" w:fill="FFFFFF"/>
            <w:vAlign w:val="center"/>
          </w:tcPr>
          <w:p w14:paraId="43B0EA47">
            <w:pPr>
              <w:adjustRightInd w:val="0"/>
              <w:snapToGrid w:val="0"/>
              <w:spacing w:line="560" w:lineRule="exact"/>
              <w:jc w:val="center"/>
              <w:rPr>
                <w:rFonts w:ascii="TimesNewRoman" w:hAnsi="TimesNewRoman" w:cs="TimesNewRoman"/>
                <w:sz w:val="24"/>
              </w:rPr>
            </w:pPr>
            <w:r>
              <w:rPr>
                <w:rFonts w:ascii="TimesNewRoman" w:hAnsi="TimesNewRoman" w:cs="TimesNewRoman"/>
                <w:bCs/>
                <w:sz w:val="24"/>
              </w:rPr>
              <w:t>公益一类事业单位</w:t>
            </w:r>
          </w:p>
        </w:tc>
      </w:tr>
    </w:tbl>
    <w:p w14:paraId="06600D34">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黑体" w:hAnsi="黑体" w:eastAsia="黑体" w:cs="黑体"/>
          <w:bCs/>
          <w:sz w:val="32"/>
          <w:szCs w:val="32"/>
        </w:rPr>
        <w:t>2024年</w:t>
      </w:r>
      <w:r>
        <w:rPr>
          <w:rFonts w:hint="eastAsia" w:ascii="TimesNewRoman" w:hAnsi="TimesNewRoman" w:eastAsia="黑体" w:cs="TimesNewRoman"/>
          <w:bCs/>
          <w:sz w:val="32"/>
          <w:szCs w:val="32"/>
        </w:rPr>
        <w:t>度主要工作任务</w:t>
      </w:r>
    </w:p>
    <w:p w14:paraId="6C86422D">
      <w:pPr>
        <w:keepNext w:val="0"/>
        <w:keepLines w:val="0"/>
        <w:pageBreakBefore w:val="0"/>
        <w:widowControl w:val="0"/>
        <w:kinsoku/>
        <w:wordWrap/>
        <w:overflowPunct/>
        <w:topLinePunct/>
        <w:autoSpaceDE/>
        <w:autoSpaceDN/>
        <w:bidi w:val="0"/>
        <w:adjustRightInd w:val="0"/>
        <w:snapToGrid w:val="0"/>
        <w:spacing w:line="560" w:lineRule="exact"/>
        <w:ind w:left="0" w:leftChars="0" w:firstLine="656" w:firstLineChars="200"/>
        <w:textAlignment w:val="auto"/>
        <w:rPr>
          <w:rFonts w:hint="default"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2024年，</w:t>
      </w:r>
      <w:r>
        <w:rPr>
          <w:rFonts w:hint="default" w:ascii="Times New Roman" w:hAnsi="Times New Roman" w:eastAsia="仿宋_GB2312" w:cs="Times New Roman"/>
          <w:spacing w:val="4"/>
          <w:kern w:val="2"/>
          <w:sz w:val="32"/>
          <w:szCs w:val="32"/>
          <w:lang w:val="en-US" w:eastAsia="zh-CN" w:bidi="ar-SA"/>
        </w:rPr>
        <w:t>市</w:t>
      </w:r>
      <w:r>
        <w:rPr>
          <w:rFonts w:hint="eastAsia" w:ascii="Times New Roman" w:hAnsi="Times New Roman" w:eastAsia="仿宋_GB2312" w:cs="Times New Roman"/>
          <w:spacing w:val="4"/>
          <w:kern w:val="2"/>
          <w:sz w:val="32"/>
          <w:szCs w:val="32"/>
          <w:lang w:val="en-US" w:eastAsia="zh-CN" w:bidi="ar-SA"/>
        </w:rPr>
        <w:t>区划地名信息服务中心</w:t>
      </w:r>
      <w:r>
        <w:rPr>
          <w:rFonts w:hint="default" w:ascii="Times New Roman" w:hAnsi="Times New Roman" w:eastAsia="仿宋_GB2312" w:cs="Times New Roman"/>
          <w:spacing w:val="4"/>
          <w:kern w:val="2"/>
          <w:sz w:val="32"/>
          <w:szCs w:val="32"/>
          <w:lang w:val="en-US" w:eastAsia="zh-CN" w:bidi="ar-SA"/>
        </w:rPr>
        <w:t>将</w:t>
      </w:r>
      <w:r>
        <w:rPr>
          <w:rFonts w:hint="eastAsia" w:ascii="Times New Roman" w:hAnsi="Times New Roman" w:eastAsia="仿宋_GB2312" w:cs="Times New Roman"/>
          <w:spacing w:val="4"/>
          <w:kern w:val="2"/>
          <w:sz w:val="32"/>
          <w:szCs w:val="32"/>
          <w:lang w:val="en-US" w:eastAsia="zh-CN" w:bidi="ar-SA"/>
        </w:rPr>
        <w:t>围绕持续深化</w:t>
      </w:r>
      <w:r>
        <w:rPr>
          <w:rFonts w:hint="default" w:ascii="Times New Roman" w:hAnsi="Times New Roman" w:eastAsia="仿宋_GB2312" w:cs="Times New Roman"/>
          <w:spacing w:val="4"/>
          <w:kern w:val="2"/>
          <w:sz w:val="32"/>
          <w:szCs w:val="32"/>
          <w:lang w:val="en-US" w:eastAsia="zh-CN" w:bidi="ar-SA"/>
        </w:rPr>
        <w:t>学习习近平新时代中国特色社会主义思想</w:t>
      </w:r>
      <w:r>
        <w:rPr>
          <w:rFonts w:hint="eastAsia" w:ascii="Times New Roman" w:hAnsi="Times New Roman" w:eastAsia="仿宋_GB2312" w:cs="Times New Roman"/>
          <w:spacing w:val="4"/>
          <w:kern w:val="2"/>
          <w:sz w:val="32"/>
          <w:szCs w:val="32"/>
          <w:lang w:val="en-US" w:eastAsia="zh-CN" w:bidi="ar-SA"/>
        </w:rPr>
        <w:t>，</w:t>
      </w:r>
      <w:r>
        <w:rPr>
          <w:rFonts w:hint="default" w:ascii="Times New Roman" w:hAnsi="Times New Roman" w:eastAsia="仿宋_GB2312" w:cs="Times New Roman"/>
          <w:spacing w:val="4"/>
          <w:kern w:val="2"/>
          <w:sz w:val="32"/>
          <w:szCs w:val="32"/>
          <w:lang w:val="en-US" w:eastAsia="zh-CN" w:bidi="ar-SA"/>
        </w:rPr>
        <w:t>加强改进作风，紧盯</w:t>
      </w:r>
      <w:r>
        <w:rPr>
          <w:rFonts w:hint="eastAsia" w:ascii="Times New Roman" w:hAnsi="Times New Roman" w:eastAsia="仿宋_GB2312" w:cs="Times New Roman"/>
          <w:spacing w:val="4"/>
          <w:kern w:val="2"/>
          <w:sz w:val="32"/>
          <w:szCs w:val="32"/>
          <w:lang w:val="en-US" w:eastAsia="zh-CN" w:bidi="ar-SA"/>
        </w:rPr>
        <w:t>目标任务</w:t>
      </w:r>
      <w:r>
        <w:rPr>
          <w:rFonts w:hint="default" w:ascii="Times New Roman" w:hAnsi="Times New Roman" w:eastAsia="仿宋_GB2312" w:cs="Times New Roman"/>
          <w:spacing w:val="4"/>
          <w:kern w:val="2"/>
          <w:sz w:val="32"/>
          <w:szCs w:val="32"/>
          <w:lang w:val="en-US" w:eastAsia="zh-CN" w:bidi="ar-SA"/>
        </w:rPr>
        <w:t>，拉高工作标杆，确保</w:t>
      </w:r>
      <w:r>
        <w:rPr>
          <w:rFonts w:hint="eastAsia" w:ascii="Times New Roman" w:hAnsi="Times New Roman" w:eastAsia="仿宋_GB2312" w:cs="Times New Roman"/>
          <w:spacing w:val="4"/>
          <w:kern w:val="2"/>
          <w:sz w:val="32"/>
          <w:szCs w:val="32"/>
          <w:lang w:val="en-US" w:eastAsia="zh-CN" w:bidi="ar-SA"/>
        </w:rPr>
        <w:t>各项任务完成</w:t>
      </w:r>
      <w:r>
        <w:rPr>
          <w:rFonts w:hint="default" w:ascii="Times New Roman" w:hAnsi="Times New Roman" w:eastAsia="仿宋_GB2312" w:cs="Times New Roman"/>
          <w:spacing w:val="4"/>
          <w:kern w:val="2"/>
          <w:sz w:val="32"/>
          <w:szCs w:val="32"/>
          <w:lang w:val="en-US" w:eastAsia="zh-CN" w:bidi="ar-SA"/>
        </w:rPr>
        <w:t>，确保争先进位。</w:t>
      </w:r>
    </w:p>
    <w:p w14:paraId="49BDCD36">
      <w:pPr>
        <w:ind w:firstLine="640" w:firstLineChars="200"/>
        <w:rPr>
          <w:rFonts w:eastAsia="仿宋_GB2312"/>
          <w:sz w:val="32"/>
          <w:szCs w:val="32"/>
        </w:rPr>
      </w:pPr>
      <w:r>
        <w:rPr>
          <w:rFonts w:eastAsia="仿宋_GB2312"/>
          <w:sz w:val="32"/>
          <w:szCs w:val="32"/>
        </w:rPr>
        <w:t>一是</w:t>
      </w:r>
      <w:r>
        <w:rPr>
          <w:rFonts w:hint="eastAsia" w:eastAsia="仿宋_GB2312"/>
          <w:sz w:val="32"/>
          <w:szCs w:val="32"/>
        </w:rPr>
        <w:t>继续加强与省厅联系，指导濉溪县</w:t>
      </w:r>
      <w:r>
        <w:rPr>
          <w:rFonts w:eastAsia="仿宋_GB2312"/>
          <w:sz w:val="32"/>
          <w:szCs w:val="32"/>
        </w:rPr>
        <w:t>设立街道改革试点</w:t>
      </w:r>
      <w:r>
        <w:rPr>
          <w:rFonts w:hint="eastAsia" w:eastAsia="仿宋_GB2312"/>
          <w:sz w:val="32"/>
          <w:szCs w:val="32"/>
        </w:rPr>
        <w:t>和烈山区政府驻地迁移这两项工作在获批后的相关工作的完成</w:t>
      </w:r>
      <w:r>
        <w:rPr>
          <w:rFonts w:eastAsia="仿宋_GB2312"/>
          <w:sz w:val="32"/>
          <w:szCs w:val="32"/>
        </w:rPr>
        <w:t>。</w:t>
      </w:r>
    </w:p>
    <w:p w14:paraId="089CAF23">
      <w:pPr>
        <w:ind w:firstLine="640" w:firstLineChars="200"/>
        <w:rPr>
          <w:rFonts w:eastAsia="仿宋_GB2312"/>
          <w:sz w:val="32"/>
          <w:szCs w:val="32"/>
        </w:rPr>
      </w:pPr>
      <w:r>
        <w:rPr>
          <w:rFonts w:eastAsia="仿宋_GB2312"/>
          <w:sz w:val="32"/>
          <w:szCs w:val="32"/>
        </w:rPr>
        <w:t>二是完成“淮北</w:t>
      </w:r>
      <w:r>
        <w:rPr>
          <w:rFonts w:hint="eastAsia" w:eastAsia="仿宋_GB2312"/>
          <w:sz w:val="32"/>
          <w:szCs w:val="32"/>
        </w:rPr>
        <w:t>（牵头方）—亳州线</w:t>
      </w:r>
      <w:r>
        <w:rPr>
          <w:rFonts w:eastAsia="仿宋_GB2312"/>
          <w:sz w:val="32"/>
          <w:szCs w:val="32"/>
        </w:rPr>
        <w:t>”</w:t>
      </w:r>
      <w:r>
        <w:rPr>
          <w:rFonts w:hint="eastAsia" w:eastAsia="仿宋_GB2312"/>
          <w:sz w:val="32"/>
          <w:szCs w:val="32"/>
        </w:rPr>
        <w:t>市级</w:t>
      </w:r>
      <w:r>
        <w:rPr>
          <w:rFonts w:eastAsia="仿宋_GB2312"/>
          <w:sz w:val="32"/>
          <w:szCs w:val="32"/>
        </w:rPr>
        <w:t>行政区域界线联检</w:t>
      </w:r>
      <w:r>
        <w:rPr>
          <w:rFonts w:hint="eastAsia" w:eastAsia="仿宋_GB2312"/>
          <w:sz w:val="32"/>
          <w:szCs w:val="32"/>
        </w:rPr>
        <w:t>和相山—杜集、相山—濉溪两条县级界线联检任务，同时按照省厅界桩更换通知要求，更换濉溪—蒙城线和濉溪—涡阳线的市级界桩。</w:t>
      </w:r>
    </w:p>
    <w:p w14:paraId="5C0A2EC3">
      <w:pPr>
        <w:ind w:firstLine="640" w:firstLineChars="200"/>
        <w:rPr>
          <w:rFonts w:eastAsia="仿宋_GB2312"/>
          <w:sz w:val="32"/>
          <w:szCs w:val="32"/>
        </w:rPr>
      </w:pPr>
      <w:r>
        <w:rPr>
          <w:rFonts w:eastAsia="仿宋_GB2312"/>
          <w:sz w:val="32"/>
          <w:szCs w:val="32"/>
        </w:rPr>
        <w:t>三是完成《淮北市城区地名图（</w:t>
      </w:r>
      <w:r>
        <w:rPr>
          <w:rFonts w:hint="eastAsia" w:eastAsia="仿宋_GB2312"/>
          <w:sz w:val="32"/>
          <w:szCs w:val="32"/>
        </w:rPr>
        <w:t>单位点图</w:t>
      </w:r>
      <w:r>
        <w:rPr>
          <w:rFonts w:eastAsia="仿宋_GB2312"/>
          <w:sz w:val="32"/>
          <w:szCs w:val="32"/>
        </w:rPr>
        <w:t>）》</w:t>
      </w:r>
      <w:r>
        <w:rPr>
          <w:rFonts w:hint="eastAsia" w:eastAsia="仿宋_GB2312"/>
          <w:sz w:val="32"/>
          <w:szCs w:val="32"/>
        </w:rPr>
        <w:t>的编绘印制，图的编绘主要是为2024年的单位企事业的门牌编号和设置门牌提供详实的依据。</w:t>
      </w:r>
    </w:p>
    <w:p w14:paraId="7F045CC5">
      <w:pPr>
        <w:ind w:firstLine="640" w:firstLineChars="200"/>
        <w:rPr>
          <w:rFonts w:eastAsia="仿宋_GB2312"/>
          <w:sz w:val="32"/>
          <w:szCs w:val="32"/>
        </w:rPr>
      </w:pPr>
      <w:r>
        <w:rPr>
          <w:rFonts w:hint="eastAsia" w:eastAsia="仿宋_GB2312"/>
          <w:sz w:val="32"/>
          <w:szCs w:val="32"/>
        </w:rPr>
        <w:t>四是做好地名标志设置，继续加强对市区范围内的背街小巷摸排、命名、更名及路名牌设置，对部分新建道路增设路名牌，进一步规范城区外围部分老旧居民楼的楼门牌号码编排和楼门牌设置，完善设置各单位大门牌。</w:t>
      </w:r>
    </w:p>
    <w:p w14:paraId="7514D0EB">
      <w:pPr>
        <w:shd w:val="clear"/>
        <w:ind w:firstLine="640" w:firstLineChars="200"/>
      </w:pPr>
      <w:r>
        <w:rPr>
          <w:rFonts w:hint="eastAsia" w:eastAsia="仿宋_GB2312"/>
          <w:sz w:val="32"/>
          <w:szCs w:val="32"/>
        </w:rPr>
        <w:t>五是根据</w:t>
      </w:r>
      <w:r>
        <w:rPr>
          <w:rFonts w:hint="eastAsia" w:ascii="仿宋_GB2312" w:eastAsia="仿宋_GB2312"/>
          <w:sz w:val="32"/>
          <w:szCs w:val="32"/>
        </w:rPr>
        <w:t>《安徽省“乡村著名行动”助力乡村振兴实施方案》的通知</w:t>
      </w:r>
      <w:r>
        <w:rPr>
          <w:rFonts w:hint="eastAsia" w:ascii="仿宋_GB2312" w:hAnsi="仿宋_GB2312" w:eastAsia="仿宋_GB2312" w:cs="仿宋_GB2312"/>
          <w:sz w:val="32"/>
          <w:szCs w:val="32"/>
        </w:rPr>
        <w:t>要求，开展我市乡村著名行动，采取市局培训现场指导，县区民政等部门具体实施，技术服务单位实地采集录入相结合的方式，</w:t>
      </w:r>
      <w:r>
        <w:rPr>
          <w:rFonts w:hint="eastAsia" w:ascii="仿宋_GB2312" w:eastAsia="仿宋_GB2312" w:cs="方正仿宋_GBK"/>
          <w:sz w:val="32"/>
          <w:szCs w:val="32"/>
        </w:rPr>
        <w:t>分阶段推进乡村地名标志设置、乡村地名的采集、录入和上图，进一步发挥我市地名工作在助力乡村振兴的积极作用。</w:t>
      </w:r>
    </w:p>
    <w:p w14:paraId="2884C1C5"/>
    <w:p w14:paraId="6078481A">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hint="eastAsia" w:ascii="黑体" w:hAnsi="黑体" w:eastAsia="黑体" w:cs="黑体"/>
          <w:bCs/>
          <w:sz w:val="36"/>
          <w:szCs w:val="36"/>
        </w:rPr>
        <w:t>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542C36C9">
      <w:pPr>
        <w:pStyle w:val="8"/>
        <w:adjustRightInd w:val="0"/>
        <w:snapToGrid w:val="0"/>
        <w:spacing w:line="560" w:lineRule="exact"/>
        <w:ind w:firstLine="627" w:firstLineChars="196"/>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见附件1-2</w:t>
      </w:r>
    </w:p>
    <w:p w14:paraId="28E8D19D">
      <w:r>
        <w:t xml:space="preserve">                                        </w:t>
      </w:r>
    </w:p>
    <w:p w14:paraId="4E88335B">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hint="eastAsia" w:ascii="黑体" w:hAnsi="黑体" w:eastAsia="黑体" w:cs="黑体"/>
          <w:bCs/>
          <w:sz w:val="36"/>
          <w:szCs w:val="36"/>
        </w:rPr>
        <w:t>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22122E04"/>
    <w:p w14:paraId="46BFD0AC">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年收支总表的说明</w:t>
      </w:r>
    </w:p>
    <w:p w14:paraId="05388BCC">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区划地名信息服务中心</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区划地名信息服务中心</w:t>
      </w:r>
      <w:r>
        <w:rPr>
          <w:rFonts w:hint="eastAsia" w:ascii="仿宋_GB2312" w:hAnsi="仿宋_GB2312" w:eastAsia="仿宋_GB2312" w:cs="仿宋_GB2312"/>
          <w:sz w:val="32"/>
          <w:szCs w:val="32"/>
        </w:rPr>
        <w:t>2024</w:t>
      </w:r>
      <w:r>
        <w:rPr>
          <w:rFonts w:hint="eastAsia" w:ascii="TimesNewRoman" w:hAnsi="TimesNewRoman" w:eastAsia="仿宋_GB2312" w:cs="TimesNewRoman"/>
          <w:sz w:val="32"/>
          <w:szCs w:val="32"/>
        </w:rPr>
        <w:t>年收支总预算</w:t>
      </w:r>
      <w:r>
        <w:rPr>
          <w:rFonts w:hint="eastAsia" w:ascii="仿宋_GB2312" w:hAnsi="仿宋_GB2312" w:eastAsia="仿宋_GB2312" w:cs="仿宋_GB2312"/>
          <w:sz w:val="32"/>
          <w:szCs w:val="32"/>
          <w:lang w:val="en-US" w:eastAsia="zh-CN"/>
        </w:rPr>
        <w:t>112.88</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万元，收入包括一般公共预算拨款收入、政府性基金预算拨款收入，支出包括：社会保障和就业支出、卫生健康支出、住房保障支出。</w:t>
      </w:r>
    </w:p>
    <w:p w14:paraId="11B40331">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黑体" w:hAnsi="黑体" w:eastAsia="黑体" w:cs="黑体"/>
          <w:bCs/>
          <w:sz w:val="32"/>
          <w:szCs w:val="32"/>
        </w:rPr>
        <w:t>2024年收入</w:t>
      </w:r>
      <w:r>
        <w:rPr>
          <w:rFonts w:hint="eastAsia" w:ascii="TimesNewRoman" w:hAnsi="TimesNewRoman" w:eastAsia="黑体" w:cs="TimesNewRoman"/>
          <w:bCs/>
          <w:sz w:val="32"/>
          <w:szCs w:val="32"/>
        </w:rPr>
        <w:t>总表的说明</w:t>
      </w:r>
    </w:p>
    <w:p w14:paraId="5FF70DD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SA"/>
        </w:rPr>
        <w:t>淮北市区划地名信息服务中心2024年收入预算112.88万元 ，其中，本年收入112.88万元。</w:t>
      </w:r>
    </w:p>
    <w:p w14:paraId="25BE0197">
      <w:pPr>
        <w:ind w:firstLine="643" w:firstLineChars="200"/>
        <w:rPr>
          <w:rFonts w:hint="eastAsia" w:ascii="仿宋_GB2312" w:hAnsi="仿宋_GB2312" w:eastAsia="仿宋_GB2312" w:cs="仿宋_GB2312"/>
          <w:kern w:val="0"/>
          <w:sz w:val="32"/>
          <w:szCs w:val="32"/>
        </w:rPr>
      </w:pPr>
      <w:r>
        <w:rPr>
          <w:rFonts w:hint="eastAsia" w:ascii="TimesNewRoman" w:hAnsi="TimesNewRoman" w:eastAsia="仿宋_GB2312" w:cs="TimesNewRoman"/>
          <w:b/>
          <w:kern w:val="0"/>
          <w:sz w:val="32"/>
          <w:szCs w:val="32"/>
        </w:rPr>
        <w:t>（一）本年收</w:t>
      </w:r>
      <w:r>
        <w:rPr>
          <w:rFonts w:hint="eastAsia" w:ascii="仿宋_GB2312" w:hAnsi="仿宋_GB2312" w:eastAsia="仿宋_GB2312" w:cs="仿宋_GB2312"/>
          <w:b/>
          <w:kern w:val="0"/>
          <w:sz w:val="32"/>
          <w:szCs w:val="32"/>
        </w:rPr>
        <w:t>入</w:t>
      </w:r>
      <w:r>
        <w:rPr>
          <w:rFonts w:hint="eastAsia" w:ascii="仿宋_GB2312" w:hAnsi="仿宋_GB2312" w:eastAsia="仿宋_GB2312" w:cs="仿宋_GB2312"/>
          <w:b/>
          <w:kern w:val="0"/>
          <w:sz w:val="32"/>
          <w:szCs w:val="32"/>
          <w:lang w:val="en-US" w:eastAsia="zh-CN"/>
        </w:rPr>
        <w:t>112.88</w:t>
      </w:r>
      <w:r>
        <w:rPr>
          <w:rFonts w:hint="eastAsia" w:ascii="仿宋_GB2312" w:hAnsi="仿宋_GB2312" w:eastAsia="仿宋_GB2312" w:cs="仿宋_GB2312"/>
          <w:b/>
          <w:kern w:val="0"/>
          <w:sz w:val="32"/>
          <w:szCs w:val="32"/>
        </w:rPr>
        <w:t>万元</w:t>
      </w:r>
      <w:r>
        <w:rPr>
          <w:rFonts w:hint="eastAsia" w:ascii="TimesNewRoman" w:hAnsi="TimesNewRoman" w:eastAsia="仿宋_GB2312" w:cs="TimesNewRoman"/>
          <w:b/>
          <w:kern w:val="0"/>
          <w:sz w:val="32"/>
          <w:szCs w:val="32"/>
        </w:rPr>
        <w:t>，</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val="en-US" w:eastAsia="zh-CN"/>
        </w:rPr>
        <w:t>112.88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增加4.06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增加3.73</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较上年新增一人</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与</w:t>
      </w:r>
      <w:r>
        <w:rPr>
          <w:rFonts w:hint="eastAsia" w:ascii="仿宋_GB2312" w:hAnsi="仿宋_GB2312" w:eastAsia="仿宋_GB2312" w:cs="仿宋_GB2312"/>
          <w:kern w:val="0"/>
          <w:sz w:val="32"/>
          <w:szCs w:val="32"/>
        </w:rPr>
        <w:t>2023年预算</w:t>
      </w:r>
      <w:r>
        <w:rPr>
          <w:rFonts w:hint="eastAsia" w:ascii="仿宋_GB2312" w:hAnsi="仿宋_GB2312" w:eastAsia="仿宋_GB2312" w:cs="仿宋_GB2312"/>
          <w:kern w:val="0"/>
          <w:sz w:val="32"/>
          <w:szCs w:val="32"/>
          <w:lang w:val="en-US" w:eastAsia="zh-CN"/>
        </w:rPr>
        <w:t>持平</w:t>
      </w:r>
      <w:r>
        <w:rPr>
          <w:rFonts w:hint="eastAsia" w:ascii="仿宋_GB2312" w:hAnsi="仿宋_GB2312" w:eastAsia="仿宋_GB2312" w:cs="仿宋_GB2312"/>
          <w:kern w:val="0"/>
          <w:sz w:val="32"/>
          <w:szCs w:val="32"/>
        </w:rPr>
        <w:t>。</w:t>
      </w:r>
    </w:p>
    <w:p w14:paraId="37052C04">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年支出总表的说明</w:t>
      </w:r>
    </w:p>
    <w:p w14:paraId="35E33B27">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区划地名信息服务中心</w:t>
      </w:r>
      <w:r>
        <w:rPr>
          <w:rFonts w:hint="eastAsia" w:ascii="仿宋_GB2312" w:hAnsi="仿宋_GB2312" w:eastAsia="仿宋_GB2312" w:cs="仿宋_GB2312"/>
          <w:kern w:val="0"/>
          <w:sz w:val="32"/>
          <w:szCs w:val="32"/>
        </w:rPr>
        <w:t>2024年支出预算</w:t>
      </w:r>
      <w:r>
        <w:rPr>
          <w:rFonts w:hint="eastAsia" w:ascii="仿宋_GB2312" w:hAnsi="仿宋_GB2312" w:eastAsia="仿宋_GB2312" w:cs="仿宋_GB2312"/>
          <w:kern w:val="0"/>
          <w:sz w:val="32"/>
          <w:szCs w:val="32"/>
          <w:lang w:val="en-US" w:eastAsia="zh-CN"/>
        </w:rPr>
        <w:t>112.88</w:t>
      </w:r>
      <w:r>
        <w:rPr>
          <w:rFonts w:hint="eastAsia" w:ascii="仿宋_GB2312" w:hAnsi="仿宋_GB2312" w:eastAsia="仿宋_GB2312" w:cs="仿宋_GB2312"/>
          <w:kern w:val="0"/>
          <w:sz w:val="32"/>
          <w:szCs w:val="32"/>
        </w:rPr>
        <w:t>万元，比2023年预算</w:t>
      </w:r>
      <w:r>
        <w:rPr>
          <w:rFonts w:hint="eastAsia" w:ascii="仿宋_GB2312" w:hAnsi="仿宋_GB2312" w:eastAsia="仿宋_GB2312" w:cs="仿宋_GB2312"/>
          <w:kern w:val="0"/>
          <w:sz w:val="32"/>
          <w:szCs w:val="32"/>
          <w:lang w:val="en-US" w:eastAsia="zh-CN"/>
        </w:rPr>
        <w:t>增加4.06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增加3.73</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较上年新增一人</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81.88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72.54</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27.46</w:t>
      </w:r>
      <w:r>
        <w:rPr>
          <w:rFonts w:hint="eastAsia" w:ascii="仿宋_GB2312" w:hAnsi="仿宋_GB2312" w:eastAsia="仿宋_GB2312" w:cs="仿宋_GB2312"/>
          <w:kern w:val="0"/>
          <w:sz w:val="32"/>
          <w:szCs w:val="32"/>
        </w:rPr>
        <w:t>%，主要用于</w:t>
      </w:r>
      <w:r>
        <w:rPr>
          <w:rFonts w:hint="eastAsia" w:ascii="仿宋_GB2312" w:hAnsi="仿宋" w:eastAsia="仿宋_GB2312"/>
          <w:sz w:val="32"/>
          <w:szCs w:val="32"/>
        </w:rPr>
        <w:t>保障民政事业发展需要设立的项目</w:t>
      </w:r>
      <w:r>
        <w:rPr>
          <w:rFonts w:hint="eastAsia" w:ascii="仿宋_GB2312" w:hAnsi="仿宋_GB2312" w:eastAsia="仿宋_GB2312" w:cs="仿宋_GB2312"/>
          <w:kern w:val="0"/>
          <w:sz w:val="32"/>
          <w:szCs w:val="32"/>
        </w:rPr>
        <w:t>。</w:t>
      </w:r>
    </w:p>
    <w:p w14:paraId="7A46433A">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w:t>
      </w:r>
      <w:r>
        <w:rPr>
          <w:rFonts w:hint="eastAsia" w:ascii="黑体" w:hAnsi="黑体" w:eastAsia="黑体" w:cs="黑体"/>
          <w:bCs/>
          <w:sz w:val="32"/>
          <w:szCs w:val="32"/>
        </w:rPr>
        <w:t>于2024</w:t>
      </w:r>
      <w:r>
        <w:rPr>
          <w:rFonts w:hint="eastAsia" w:ascii="TimesNewRoman" w:hAnsi="TimesNewRoman" w:eastAsia="黑体" w:cs="TimesNewRoman"/>
          <w:bCs/>
          <w:sz w:val="32"/>
          <w:szCs w:val="32"/>
        </w:rPr>
        <w:t>年财政拨款收支总表的说明</w:t>
      </w:r>
    </w:p>
    <w:p w14:paraId="29C1C2C6">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区划地名信息服务中心</w:t>
      </w:r>
      <w:r>
        <w:rPr>
          <w:rFonts w:hint="eastAsia" w:ascii="仿宋_GB2312" w:hAnsi="仿宋_GB2312" w:eastAsia="仿宋_GB2312" w:cs="仿宋_GB2312"/>
          <w:kern w:val="0"/>
          <w:sz w:val="32"/>
          <w:szCs w:val="32"/>
        </w:rPr>
        <w:t>2024年财政拨款收支预算</w:t>
      </w:r>
      <w:r>
        <w:rPr>
          <w:rFonts w:hint="eastAsia" w:ascii="仿宋_GB2312" w:hAnsi="仿宋_GB2312" w:eastAsia="仿宋_GB2312" w:cs="仿宋_GB2312"/>
          <w:kern w:val="0"/>
          <w:sz w:val="32"/>
          <w:szCs w:val="32"/>
          <w:lang w:val="en-US" w:eastAsia="zh-CN"/>
        </w:rPr>
        <w:t>112.88</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lang w:val="en-US" w:eastAsia="zh-CN"/>
        </w:rPr>
        <w:t>112.88</w:t>
      </w:r>
      <w:r>
        <w:rPr>
          <w:rFonts w:hint="eastAsia" w:ascii="仿宋_GB2312" w:hAnsi="仿宋_GB2312" w:eastAsia="仿宋_GB2312" w:cs="仿宋_GB2312"/>
          <w:kern w:val="0"/>
          <w:sz w:val="32"/>
          <w:szCs w:val="32"/>
        </w:rPr>
        <w:t>万元、政府性基金预算拨款</w:t>
      </w:r>
      <w:r>
        <w:rPr>
          <w:rFonts w:hint="eastAsia" w:ascii="仿宋_GB2312" w:hAnsi="仿宋_GB2312" w:eastAsia="仿宋_GB2312" w:cs="仿宋_GB2312"/>
          <w:kern w:val="0"/>
          <w:sz w:val="32"/>
          <w:szCs w:val="32"/>
          <w:lang w:eastAsia="zh-CN"/>
        </w:rPr>
        <w:t>0</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kern w:val="0"/>
          <w:sz w:val="32"/>
          <w:szCs w:val="32"/>
          <w:lang w:val="en-US" w:eastAsia="zh-CN"/>
        </w:rPr>
        <w:t>112.88</w:t>
      </w:r>
      <w:r>
        <w:rPr>
          <w:rFonts w:hint="eastAsia" w:ascii="仿宋_GB2312" w:hAnsi="仿宋_GB2312" w:eastAsia="仿宋_GB2312" w:cs="仿宋_GB2312"/>
          <w:kern w:val="0"/>
          <w:sz w:val="32"/>
          <w:szCs w:val="32"/>
        </w:rPr>
        <w:t>万元。支出按功能分类分为：社会保障和就业支出</w:t>
      </w:r>
      <w:r>
        <w:rPr>
          <w:rFonts w:hint="eastAsia" w:ascii="仿宋_GB2312" w:hAnsi="仿宋_GB2312" w:eastAsia="仿宋_GB2312" w:cs="仿宋_GB2312"/>
          <w:kern w:val="0"/>
          <w:sz w:val="32"/>
          <w:szCs w:val="32"/>
          <w:lang w:val="en-US" w:eastAsia="zh-CN"/>
        </w:rPr>
        <w:t>99.95</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88.55</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4.10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3.63</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8.82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7.82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其他支出0万元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注：</w:t>
      </w:r>
      <w:r>
        <w:rPr>
          <w:rFonts w:hint="eastAsia" w:ascii="仿宋_GB2312" w:hAnsi="仿宋_GB2312" w:eastAsia="仿宋_GB2312" w:cs="仿宋_GB2312"/>
          <w:kern w:val="0"/>
          <w:sz w:val="32"/>
          <w:szCs w:val="32"/>
          <w:lang w:val="en-US" w:eastAsia="zh-CN"/>
        </w:rPr>
        <w:t>因四舍五入可能存在尾数误差。</w:t>
      </w:r>
    </w:p>
    <w:p w14:paraId="4E513B76">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黑体" w:hAnsi="黑体" w:eastAsia="黑体" w:cs="黑体"/>
          <w:bCs/>
          <w:sz w:val="32"/>
          <w:szCs w:val="32"/>
        </w:rPr>
        <w:t>2024年</w:t>
      </w:r>
      <w:r>
        <w:rPr>
          <w:rFonts w:hint="eastAsia" w:ascii="TimesNewRoman" w:hAnsi="TimesNewRoman" w:eastAsia="黑体" w:cs="TimesNewRoman"/>
          <w:bCs/>
          <w:sz w:val="32"/>
          <w:szCs w:val="32"/>
        </w:rPr>
        <w:t>一般公共预算支出表的说明</w:t>
      </w:r>
    </w:p>
    <w:p w14:paraId="1C7D1267">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2792D873">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区划地名信息服务中心</w:t>
      </w:r>
      <w:r>
        <w:rPr>
          <w:rFonts w:hint="eastAsia" w:ascii="仿宋_GB2312" w:hAnsi="仿宋_GB2312" w:eastAsia="仿宋_GB2312" w:cs="仿宋_GB2312"/>
          <w:kern w:val="0"/>
          <w:sz w:val="32"/>
          <w:szCs w:val="32"/>
        </w:rPr>
        <w:t>2024年一般公共预算支出</w:t>
      </w:r>
      <w:r>
        <w:rPr>
          <w:rFonts w:hint="eastAsia" w:ascii="仿宋_GB2312" w:hAnsi="仿宋_GB2312" w:eastAsia="仿宋_GB2312" w:cs="仿宋_GB2312"/>
          <w:kern w:val="0"/>
          <w:sz w:val="32"/>
          <w:szCs w:val="32"/>
          <w:lang w:val="en-US" w:eastAsia="zh-CN"/>
        </w:rPr>
        <w:t>112.88</w:t>
      </w:r>
      <w:r>
        <w:rPr>
          <w:rFonts w:hint="eastAsia" w:ascii="仿宋_GB2312" w:hAnsi="仿宋_GB2312" w:eastAsia="仿宋_GB2312" w:cs="仿宋_GB2312"/>
          <w:kern w:val="0"/>
          <w:sz w:val="32"/>
          <w:szCs w:val="32"/>
        </w:rPr>
        <w:t>万元，比2023年预算</w:t>
      </w:r>
      <w:r>
        <w:rPr>
          <w:rFonts w:hint="eastAsia" w:ascii="仿宋_GB2312" w:hAnsi="仿宋_GB2312" w:eastAsia="仿宋_GB2312" w:cs="仿宋_GB2312"/>
          <w:kern w:val="0"/>
          <w:sz w:val="32"/>
          <w:szCs w:val="32"/>
          <w:lang w:val="en-US" w:eastAsia="zh-CN"/>
        </w:rPr>
        <w:t>增加4.06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增加3.73</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较上年新增一人</w:t>
      </w:r>
      <w:r>
        <w:rPr>
          <w:rFonts w:hint="eastAsia" w:ascii="仿宋_GB2312" w:hAnsi="仿宋_GB2312" w:eastAsia="仿宋_GB2312" w:cs="仿宋_GB2312"/>
          <w:kern w:val="0"/>
          <w:sz w:val="32"/>
          <w:szCs w:val="32"/>
        </w:rPr>
        <w:t>。</w:t>
      </w:r>
    </w:p>
    <w:p w14:paraId="554E740A">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32060ECB">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99.95</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88.55</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4.10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5.26</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8.82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3.63</w:t>
      </w:r>
      <w:r>
        <w:rPr>
          <w:rFonts w:hint="eastAsia" w:ascii="仿宋_GB2312" w:hAnsi="仿宋_GB2312" w:eastAsia="仿宋_GB2312" w:cs="仿宋_GB2312"/>
          <w:kern w:val="0"/>
          <w:sz w:val="32"/>
          <w:szCs w:val="32"/>
        </w:rPr>
        <w:t>%。</w:t>
      </w:r>
    </w:p>
    <w:p w14:paraId="2CDD889F">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7CE1CBAA">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1.社会保障和就业支出（类）民政管理事务（款）行政区划和地名管理（项）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79.48</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增加3.45</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4.54</w:t>
      </w:r>
      <w:r>
        <w:rPr>
          <w:rFonts w:hint="eastAsia" w:ascii="仿宋_GB2312" w:hAnsi="仿宋" w:eastAsia="仿宋_GB2312"/>
          <w:sz w:val="32"/>
          <w:szCs w:val="32"/>
        </w:rPr>
        <w:t>%，</w:t>
      </w:r>
      <w:r>
        <w:rPr>
          <w:rFonts w:hint="eastAsia" w:ascii="仿宋_GB2312" w:hAnsi="仿宋" w:eastAsia="仿宋_GB2312"/>
          <w:sz w:val="32"/>
          <w:szCs w:val="32"/>
          <w:lang w:eastAsia="zh-CN"/>
        </w:rPr>
        <w:t>上升</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较上年新增加一人，基本支出增加</w:t>
      </w:r>
      <w:r>
        <w:rPr>
          <w:rFonts w:hint="eastAsia" w:ascii="仿宋_GB2312" w:hAnsi="仿宋" w:eastAsia="仿宋_GB2312"/>
          <w:sz w:val="32"/>
          <w:szCs w:val="32"/>
        </w:rPr>
        <w:t>。</w:t>
      </w:r>
    </w:p>
    <w:p w14:paraId="451C798A">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.社会保障和就业支出（类）行政事业单位养老支出（款）事业单位离退休（项）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10.34</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预算增加</w:t>
      </w:r>
      <w:r>
        <w:rPr>
          <w:rFonts w:hint="eastAsia" w:ascii="仿宋_GB2312" w:hAnsi="仿宋" w:eastAsia="仿宋_GB2312"/>
          <w:sz w:val="32"/>
          <w:szCs w:val="32"/>
          <w:lang w:val="en-US" w:eastAsia="zh-CN"/>
        </w:rPr>
        <w:t>0.28</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2.78</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退休人员增加且相关津贴补助类型增加</w:t>
      </w:r>
      <w:r>
        <w:rPr>
          <w:rFonts w:hint="eastAsia" w:ascii="仿宋_GB2312" w:hAnsi="仿宋" w:eastAsia="仿宋_GB2312"/>
          <w:sz w:val="32"/>
          <w:szCs w:val="32"/>
        </w:rPr>
        <w:t>。</w:t>
      </w:r>
    </w:p>
    <w:p w14:paraId="6A730265">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6.61</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增减少0.11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下降1.66</w:t>
      </w:r>
      <w:r>
        <w:rPr>
          <w:rFonts w:hint="eastAsia" w:ascii="仿宋_GB2312" w:hAnsi="仿宋" w:eastAsia="仿宋_GB2312"/>
          <w:sz w:val="32"/>
          <w:szCs w:val="32"/>
        </w:rPr>
        <w:t>%，</w:t>
      </w:r>
      <w:r>
        <w:rPr>
          <w:rFonts w:hint="eastAsia" w:ascii="仿宋_GB2312" w:hAnsi="仿宋" w:eastAsia="仿宋_GB2312"/>
          <w:sz w:val="32"/>
          <w:szCs w:val="32"/>
          <w:lang w:val="en-US"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1842F4BC">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.社会保障和就业支出（类）行政事业单位养老支出（款）机关事业单位职业年金缴费支出（项）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3.31</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减少0.05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下降1.49</w:t>
      </w:r>
      <w:r>
        <w:rPr>
          <w:rFonts w:hint="eastAsia" w:ascii="仿宋_GB2312" w:hAnsi="仿宋" w:eastAsia="仿宋_GB2312"/>
          <w:sz w:val="32"/>
          <w:szCs w:val="32"/>
        </w:rPr>
        <w:t>%，</w:t>
      </w:r>
      <w:r>
        <w:rPr>
          <w:rFonts w:hint="eastAsia" w:ascii="仿宋_GB2312" w:hAnsi="仿宋" w:eastAsia="仿宋_GB2312"/>
          <w:sz w:val="32"/>
          <w:szCs w:val="32"/>
          <w:lang w:val="en-US"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0BC67322">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.社会保障和就业支出（类）其他社会保障和就业支出（款）其他社会保障和就业支出（项）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0.22</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增加0.01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增加4.76</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新增一个事业单位，基本支出增加</w:t>
      </w:r>
      <w:r>
        <w:rPr>
          <w:rFonts w:hint="eastAsia" w:ascii="仿宋_GB2312" w:hAnsi="仿宋" w:eastAsia="仿宋_GB2312"/>
          <w:sz w:val="32"/>
          <w:szCs w:val="32"/>
        </w:rPr>
        <w:t>。</w:t>
      </w:r>
    </w:p>
    <w:p w14:paraId="409679C9">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.卫生健康支出（类）行政事业单位医疗（款）事业单位医疗（项）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2.59</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增加0.01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增长0.39</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正常经费波动</w:t>
      </w:r>
      <w:r>
        <w:rPr>
          <w:rFonts w:hint="eastAsia" w:ascii="仿宋_GB2312" w:hAnsi="仿宋" w:eastAsia="仿宋_GB2312"/>
          <w:sz w:val="32"/>
          <w:szCs w:val="32"/>
        </w:rPr>
        <w:t>。</w:t>
      </w:r>
    </w:p>
    <w:p w14:paraId="5D355612">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.卫生健康支出（类）行政事业单位医疗（款）公务员医疗补助（项）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1.51</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增加0.59</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64.135</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新增人员</w:t>
      </w:r>
      <w:r>
        <w:rPr>
          <w:rFonts w:hint="eastAsia" w:ascii="仿宋_GB2312" w:hAnsi="仿宋" w:eastAsia="仿宋_GB2312"/>
          <w:sz w:val="32"/>
          <w:szCs w:val="32"/>
        </w:rPr>
        <w:t>。</w:t>
      </w:r>
    </w:p>
    <w:p w14:paraId="49FD3B1B">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6.23</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减少0.08</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1.27</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75908450">
      <w:pPr>
        <w:adjustRightInd w:val="0"/>
        <w:snapToGrid w:val="0"/>
        <w:spacing w:line="600" w:lineRule="exact"/>
        <w:ind w:firstLine="643" w:firstLineChars="200"/>
        <w:rPr>
          <w:rFonts w:ascii="TimesNewRoman" w:hAnsi="TimesNewRoman" w:eastAsia="楷体_GB2312" w:cs="TimesNewRoman"/>
          <w:color w:val="FF0000"/>
          <w:sz w:val="32"/>
          <w:szCs w:val="32"/>
        </w:rPr>
      </w:pPr>
      <w:r>
        <w:rPr>
          <w:rFonts w:hint="eastAsia" w:ascii="仿宋_GB2312" w:hAnsi="仿宋" w:eastAsia="仿宋_GB2312"/>
          <w:b/>
          <w:sz w:val="32"/>
          <w:szCs w:val="32"/>
          <w:lang w:val="en-US" w:eastAsia="zh-CN"/>
        </w:rPr>
        <w:t>9</w:t>
      </w:r>
      <w:r>
        <w:rPr>
          <w:rFonts w:hint="eastAsia" w:ascii="仿宋_GB2312" w:hAnsi="仿宋" w:eastAsia="仿宋_GB2312"/>
          <w:color w:val="auto"/>
          <w:sz w:val="32"/>
          <w:szCs w:val="32"/>
          <w:lang w:val="en-US" w:eastAsia="zh-CN"/>
        </w:rPr>
        <w:t>.</w:t>
      </w:r>
      <w:r>
        <w:rPr>
          <w:rFonts w:hint="eastAsia" w:ascii="仿宋_GB2312" w:hAnsi="仿宋" w:eastAsia="仿宋_GB2312"/>
          <w:b/>
          <w:sz w:val="32"/>
          <w:szCs w:val="32"/>
        </w:rPr>
        <w:t>住房保障支出（类）住房改革支出（款）</w:t>
      </w:r>
      <w:r>
        <w:rPr>
          <w:rFonts w:hint="eastAsia" w:ascii="仿宋_GB2312" w:hAnsi="仿宋" w:eastAsia="仿宋_GB2312"/>
          <w:b/>
          <w:bCs/>
          <w:sz w:val="32"/>
          <w:szCs w:val="32"/>
          <w:lang w:val="en-US" w:eastAsia="zh-CN"/>
        </w:rPr>
        <w:t>购房补贴</w:t>
      </w:r>
      <w:r>
        <w:rPr>
          <w:rFonts w:hint="eastAsia" w:ascii="仿宋_GB2312" w:hAnsi="仿宋" w:eastAsia="仿宋_GB2312"/>
          <w:b/>
          <w:sz w:val="32"/>
          <w:szCs w:val="32"/>
        </w:rPr>
        <w:t>（项）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2.60</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减少0.03万</w:t>
      </w:r>
      <w:r>
        <w:rPr>
          <w:rFonts w:hint="eastAsia" w:ascii="仿宋_GB2312" w:hAnsi="仿宋" w:eastAsia="仿宋_GB2312"/>
          <w:sz w:val="32"/>
          <w:szCs w:val="32"/>
        </w:rPr>
        <w:t>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1.15</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1B92C682">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年一般公共预算基本支出表的说明</w:t>
      </w:r>
    </w:p>
    <w:p w14:paraId="5EC7A215">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区划地名信息服务中心</w:t>
      </w:r>
      <w:r>
        <w:rPr>
          <w:rFonts w:hint="eastAsia" w:ascii="仿宋_GB2312" w:hAnsi="仿宋_GB2312" w:eastAsia="仿宋_GB2312" w:cs="仿宋_GB2312"/>
          <w:kern w:val="0"/>
          <w:sz w:val="32"/>
          <w:szCs w:val="32"/>
        </w:rPr>
        <w:t>2024年一般公共预算基本支出</w:t>
      </w:r>
      <w:r>
        <w:rPr>
          <w:rFonts w:hint="eastAsia" w:ascii="仿宋_GB2312" w:hAnsi="仿宋_GB2312" w:eastAsia="仿宋_GB2312" w:cs="仿宋_GB2312"/>
          <w:kern w:val="0"/>
          <w:sz w:val="32"/>
          <w:szCs w:val="32"/>
          <w:lang w:val="en-US" w:eastAsia="zh-CN"/>
        </w:rPr>
        <w:t>81.88</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77.08</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4.80</w:t>
      </w:r>
      <w:r>
        <w:rPr>
          <w:rFonts w:hint="eastAsia" w:ascii="仿宋_GB2312" w:hAnsi="仿宋_GB2312" w:eastAsia="仿宋_GB2312" w:cs="仿宋_GB2312"/>
          <w:kern w:val="0"/>
          <w:sz w:val="32"/>
          <w:szCs w:val="32"/>
        </w:rPr>
        <w:t>万元。</w:t>
      </w:r>
    </w:p>
    <w:p w14:paraId="130EA264">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b/>
          <w:kern w:val="0"/>
          <w:sz w:val="32"/>
          <w:szCs w:val="32"/>
          <w:lang w:val="en-US" w:eastAsia="zh-CN"/>
        </w:rPr>
        <w:t>77.08</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基本工资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津贴补贴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奖金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绩效工资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机关事业单位基本养老保险缴费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职业年金缴费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职工基本医疗保险缴费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公务员医疗补助缴费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其他社会保障缴费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住房公积金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其他工资福利支出</w:t>
      </w:r>
      <w:r>
        <w:rPr>
          <w:rFonts w:hint="eastAsia" w:ascii="仿宋_GB2312" w:hAnsi="仿宋_GB2312" w:eastAsia="仿宋_GB2312" w:cs="仿宋_GB2312"/>
          <w:kern w:val="0"/>
          <w:sz w:val="32"/>
          <w:szCs w:val="32"/>
          <w:lang w:eastAsia="zh-CN"/>
        </w:rPr>
        <w:t>、退休费、医疗费补助、其他对个人和家庭的补助</w:t>
      </w:r>
      <w:r>
        <w:rPr>
          <w:rFonts w:hint="eastAsia" w:ascii="仿宋_GB2312" w:hAnsi="仿宋_GB2312" w:eastAsia="仿宋_GB2312" w:cs="仿宋_GB2312"/>
          <w:kern w:val="0"/>
          <w:sz w:val="32"/>
          <w:szCs w:val="32"/>
        </w:rPr>
        <w:t>。</w:t>
      </w:r>
    </w:p>
    <w:p w14:paraId="46D66A99">
      <w:pPr>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4.80</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主要包括：办公费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工会经费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福利费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其他商品和服务支出</w:t>
      </w:r>
      <w:r>
        <w:rPr>
          <w:rFonts w:hint="eastAsia" w:ascii="仿宋_GB2312" w:hAnsi="仿宋_GB2312" w:eastAsia="仿宋_GB2312" w:cs="仿宋_GB2312"/>
          <w:kern w:val="0"/>
          <w:sz w:val="32"/>
          <w:szCs w:val="32"/>
          <w:lang w:eastAsia="zh-CN"/>
        </w:rPr>
        <w:t>。</w:t>
      </w:r>
    </w:p>
    <w:p w14:paraId="233C2D60">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年政府性基金预算支出表的说明</w:t>
      </w:r>
    </w:p>
    <w:p w14:paraId="7EF6DFD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淮北市区划地名信息服务中心</w:t>
      </w:r>
      <w:r>
        <w:rPr>
          <w:rFonts w:hint="eastAsia" w:ascii="仿宋_GB2312" w:hAnsi="仿宋_GB2312" w:eastAsia="仿宋_GB2312" w:cs="仿宋_GB2312"/>
          <w:kern w:val="0"/>
          <w:sz w:val="32"/>
          <w:szCs w:val="32"/>
          <w:lang w:val="en-US" w:eastAsia="zh-CN"/>
        </w:rPr>
        <w:t>2024</w:t>
      </w:r>
      <w:r>
        <w:rPr>
          <w:rFonts w:hint="eastAsia" w:ascii="TimesNewRoman" w:hAnsi="TimesNewRoman" w:eastAsia="仿宋_GB2312" w:cs="TimesNewRoman"/>
          <w:kern w:val="0"/>
          <w:sz w:val="32"/>
          <w:szCs w:val="32"/>
        </w:rPr>
        <w:t>年没有政府性基金预算拨款收入，也没有使用政府性基金预算拨款安排的支出。</w:t>
      </w:r>
    </w:p>
    <w:p w14:paraId="35E513E4">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年国有资本经营预算支出表的说明</w:t>
      </w:r>
    </w:p>
    <w:p w14:paraId="75C27E67">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区划地名信息服务中心</w:t>
      </w:r>
      <w:r>
        <w:rPr>
          <w:rFonts w:hint="eastAsia" w:ascii="仿宋_GB2312" w:hAnsi="仿宋_GB2312" w:eastAsia="仿宋_GB2312" w:cs="仿宋_GB2312"/>
          <w:kern w:val="0"/>
          <w:sz w:val="32"/>
          <w:szCs w:val="32"/>
        </w:rPr>
        <w:t>2024年没有国有资本经营预算拨款收入，也没有使用国有资本经营预算拨款安排的支出。</w:t>
      </w:r>
    </w:p>
    <w:p w14:paraId="5F362E98">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年项目支出表的说明</w:t>
      </w:r>
    </w:p>
    <w:p w14:paraId="776D4890">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区划地名信息服务中心</w:t>
      </w:r>
      <w:r>
        <w:rPr>
          <w:rFonts w:hint="eastAsia" w:ascii="仿宋_GB2312" w:hAnsi="仿宋_GB2312" w:eastAsia="仿宋_GB2312" w:cs="仿宋_GB2312"/>
          <w:kern w:val="0"/>
          <w:sz w:val="32"/>
          <w:szCs w:val="32"/>
        </w:rPr>
        <w:t>2024年预算共安排项目支出</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16.13</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项目支出增加</w:t>
      </w:r>
      <w:r>
        <w:rPr>
          <w:rFonts w:hint="eastAsia" w:ascii="仿宋_GB2312" w:hAnsi="仿宋_GB2312" w:eastAsia="仿宋_GB2312" w:cs="仿宋_GB2312"/>
          <w:kern w:val="0"/>
          <w:sz w:val="32"/>
          <w:szCs w:val="32"/>
        </w:rPr>
        <w:t>。主要包括：本年财政拨款安排</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万元（其中，一般公共预算拨款安排</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万元，政府性基金预算拨款安排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159D000E">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年政府采购支出表的说明</w:t>
      </w:r>
    </w:p>
    <w:p w14:paraId="297D1D9F">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区划地名信息服务中心</w:t>
      </w:r>
      <w:r>
        <w:rPr>
          <w:rFonts w:hint="eastAsia" w:ascii="仿宋_GB2312" w:hAnsi="仿宋_GB2312" w:eastAsia="仿宋_GB2312" w:cs="仿宋_GB2312"/>
          <w:kern w:val="0"/>
          <w:sz w:val="32"/>
          <w:szCs w:val="32"/>
        </w:rPr>
        <w:t>2024年</w:t>
      </w:r>
      <w:r>
        <w:rPr>
          <w:rFonts w:hint="eastAsia" w:ascii="TimesNewRoman" w:hAnsi="TimesNewRoman" w:eastAsia="仿宋_GB2312" w:cs="TimesNewRoman"/>
          <w:kern w:val="0"/>
          <w:sz w:val="32"/>
          <w:szCs w:val="32"/>
        </w:rPr>
        <w:t>没有使用一般公共预算拨款、政府性基金预算拨款、国有资本经营预算拨款、财政专户管理资金和单位资金安排的政府采购支出。</w:t>
      </w:r>
    </w:p>
    <w:p w14:paraId="2667A34C">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年政府购买服务支出表的说明</w:t>
      </w:r>
    </w:p>
    <w:p w14:paraId="7B5CD44F">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区划地名信息服务中心</w:t>
      </w:r>
      <w:r>
        <w:rPr>
          <w:rFonts w:hint="eastAsia" w:ascii="仿宋_GB2312" w:hAnsi="仿宋_GB2312" w:eastAsia="仿宋_GB2312" w:cs="仿宋_GB2312"/>
          <w:kern w:val="0"/>
          <w:sz w:val="32"/>
          <w:szCs w:val="32"/>
        </w:rPr>
        <w:t>2024年</w:t>
      </w:r>
      <w:r>
        <w:rPr>
          <w:rFonts w:hint="eastAsia" w:ascii="TimesNewRoman" w:hAnsi="TimesNewRoman" w:eastAsia="仿宋_GB2312" w:cs="TimesNewRoman"/>
          <w:kern w:val="0"/>
          <w:sz w:val="32"/>
          <w:szCs w:val="32"/>
        </w:rPr>
        <w:t>没有安排政府购买服务支出。</w:t>
      </w:r>
    </w:p>
    <w:p w14:paraId="2ACEEE3F">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25453C1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BCEEB3B">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w:t>
      </w:r>
      <w:r>
        <w:rPr>
          <w:rFonts w:hint="eastAsia" w:ascii="仿宋_GB2312" w:hAnsi="楷体" w:eastAsia="仿宋_GB2312"/>
          <w:b/>
          <w:sz w:val="32"/>
          <w:szCs w:val="32"/>
        </w:rPr>
        <w:t>“行政区划与地名管理”项目。</w:t>
      </w:r>
    </w:p>
    <w:p w14:paraId="1677B701">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楷体" w:eastAsia="仿宋_GB2312"/>
          <w:sz w:val="32"/>
          <w:szCs w:val="32"/>
        </w:rPr>
        <w:t>（1）项目概述。行政区划</w:t>
      </w:r>
      <w:r>
        <w:rPr>
          <w:rFonts w:hint="eastAsia" w:ascii="仿宋_GB2312" w:hAnsi="仿宋_GB2312" w:eastAsia="仿宋_GB2312" w:cs="仿宋_GB2312"/>
          <w:sz w:val="32"/>
          <w:szCs w:val="32"/>
        </w:rPr>
        <w:t>以贯彻执行《行政区划管理条例》为切入点，以构建和谐边界为主题，开展界线联检和平安创建；巩固勘界成果，深入推进平安边界建设，化解矛盾纠纷，实现边界地区长期和谐稳定；</w:t>
      </w:r>
      <w:r>
        <w:rPr>
          <w:rFonts w:hint="eastAsia" w:ascii="仿宋_GB2312" w:hAnsi="楷体" w:eastAsia="仿宋_GB2312"/>
          <w:sz w:val="32"/>
          <w:szCs w:val="32"/>
        </w:rPr>
        <w:t>地名管理</w:t>
      </w:r>
      <w:r>
        <w:rPr>
          <w:rFonts w:hint="eastAsia" w:ascii="仿宋_GB2312" w:hAnsi="仿宋_GB2312" w:eastAsia="仿宋_GB2312" w:cs="仿宋_GB2312"/>
          <w:sz w:val="32"/>
          <w:szCs w:val="32"/>
        </w:rPr>
        <w:t>以规范地名管理、提升城市形象、弘扬地名文化为目的，开展地名设标及维护工作。挖掘历史地名，弘扬地名文化；不断完善地名信息库信息更新录入和城区居民住址信息的更新比对，严把地名命名、更名审核关，规范使用标准地名；进一步推进数据库成果转化，做好图录典志编辑审核、淮北市行政区划图、淮北城区图等成果转化工作。</w:t>
      </w:r>
    </w:p>
    <w:p w14:paraId="2A539FCE">
      <w:pPr>
        <w:pStyle w:val="2"/>
        <w:widowControl/>
        <w:shd w:val="clear" w:color="auto" w:fill="FFFFFF"/>
        <w:spacing w:before="0" w:beforeAutospacing="0" w:after="0" w:afterAutospacing="0"/>
        <w:ind w:firstLine="640" w:firstLineChars="200"/>
        <w:rPr>
          <w:rFonts w:ascii="仿宋_GB2312" w:hAnsi="楷体" w:eastAsia="仿宋_GB2312"/>
          <w:sz w:val="32"/>
          <w:szCs w:val="32"/>
        </w:rPr>
      </w:pPr>
      <w:r>
        <w:rPr>
          <w:rFonts w:ascii="仿宋_GB2312" w:hAnsi="楷体" w:eastAsia="仿宋_GB2312"/>
          <w:b w:val="0"/>
          <w:bCs w:val="0"/>
          <w:kern w:val="2"/>
          <w:sz w:val="32"/>
          <w:szCs w:val="32"/>
        </w:rPr>
        <w:t>（2）立项依据。</w:t>
      </w:r>
    </w:p>
    <w:p w14:paraId="48B9FF1D">
      <w:pPr>
        <w:pStyle w:val="2"/>
        <w:widowControl/>
        <w:shd w:val="clear" w:color="auto" w:fill="FFFFFF"/>
        <w:spacing w:before="0" w:beforeAutospacing="0" w:after="0" w:afterAutospacing="0"/>
        <w:ind w:firstLine="640" w:firstLineChars="200"/>
        <w:rPr>
          <w:rFonts w:ascii="仿宋_GB2312" w:hAnsi="仿宋_GB2312" w:eastAsia="仿宋_GB2312" w:cs="仿宋_GB2312"/>
          <w:b w:val="0"/>
          <w:bCs w:val="0"/>
          <w:kern w:val="2"/>
          <w:sz w:val="32"/>
          <w:szCs w:val="32"/>
        </w:rPr>
      </w:pPr>
      <w:r>
        <w:rPr>
          <w:rFonts w:ascii="汉仪书宋二S" w:hAnsi="汉仪书宋二S" w:eastAsia="汉仪书宋二S" w:cs="汉仪书宋二S"/>
          <w:b w:val="0"/>
          <w:bCs w:val="0"/>
          <w:kern w:val="2"/>
          <w:sz w:val="32"/>
          <w:szCs w:val="32"/>
        </w:rPr>
        <w:t>①</w:t>
      </w:r>
      <w:r>
        <w:rPr>
          <w:rFonts w:ascii="仿宋_GB2312" w:hAnsi="仿宋_GB2312" w:eastAsia="仿宋_GB2312" w:cs="仿宋_GB2312"/>
          <w:b w:val="0"/>
          <w:bCs w:val="0"/>
          <w:kern w:val="2"/>
          <w:sz w:val="32"/>
          <w:szCs w:val="32"/>
        </w:rPr>
        <w:t>《行政区划管理条例》第五条 县级以上人民政府应当加强对行政区划管理工作的领导，将行政区划工作纳入国民经济和社会发展规划，将行政区划的管理工作经费纳入预算。第十六条 行政区划变更后，应当依照法律、行政法规和国家有关规定勘定行政区域界线，并更新行政区划图。</w:t>
      </w:r>
    </w:p>
    <w:p w14:paraId="4CA916F8">
      <w:pPr>
        <w:pStyle w:val="2"/>
        <w:widowControl/>
        <w:shd w:val="clear" w:color="auto" w:fill="FFFFFF"/>
        <w:spacing w:before="0" w:beforeAutospacing="0" w:after="0" w:afterAutospacing="0"/>
        <w:ind w:firstLine="640" w:firstLineChars="200"/>
        <w:rPr>
          <w:rFonts w:ascii="仿宋_GB2312" w:hAnsi="仿宋_GB2312" w:eastAsia="仿宋_GB2312" w:cs="仿宋_GB2312"/>
          <w:b w:val="0"/>
          <w:bCs w:val="0"/>
          <w:kern w:val="2"/>
          <w:sz w:val="32"/>
          <w:szCs w:val="32"/>
        </w:rPr>
      </w:pPr>
      <w:r>
        <w:rPr>
          <w:rFonts w:ascii="仿宋_GB2312" w:hAnsi="仿宋_GB2312" w:eastAsia="仿宋_GB2312" w:cs="仿宋_GB2312"/>
          <w:b w:val="0"/>
          <w:bCs w:val="0"/>
          <w:kern w:val="2"/>
          <w:sz w:val="32"/>
          <w:szCs w:val="32"/>
        </w:rPr>
        <w:t>②《行政区域界线管理条例》第十二条行政区域界线毗邻的县级以上地方各级人民政府应当建立行政区域界线联合检查制度，每5年联合检查一次。</w:t>
      </w:r>
    </w:p>
    <w:p w14:paraId="40D37754">
      <w:pPr>
        <w:pStyle w:val="2"/>
        <w:widowControl/>
        <w:shd w:val="clear" w:color="auto" w:fill="FFFFFF"/>
        <w:spacing w:before="0" w:beforeAutospacing="0" w:after="0" w:afterAutospacing="0"/>
        <w:ind w:firstLine="640" w:firstLineChars="200"/>
        <w:rPr>
          <w:rFonts w:ascii="仿宋_GB2312" w:hAnsi="仿宋_GB2312" w:eastAsia="仿宋_GB2312" w:cs="仿宋_GB2312"/>
          <w:b w:val="0"/>
          <w:bCs w:val="0"/>
          <w:kern w:val="2"/>
          <w:sz w:val="32"/>
          <w:szCs w:val="32"/>
        </w:rPr>
      </w:pPr>
      <w:r>
        <w:rPr>
          <w:rFonts w:ascii="仿宋_GB2312" w:hAnsi="仿宋_GB2312" w:eastAsia="仿宋_GB2312" w:cs="仿宋_GB2312"/>
          <w:b w:val="0"/>
          <w:bCs w:val="0"/>
          <w:kern w:val="2"/>
          <w:sz w:val="32"/>
          <w:szCs w:val="32"/>
        </w:rPr>
        <w:t>③《行政区域界线界桩管理办法》第三条 县级以上各界人民政府民政部门负责各级行政区域界线界桩的管理工作。第十六条 界桩管理经费由界桩管理责任方按照国家有关规定从同级行政区域界线管理经费中列支。《安徽省人民政府办公厅转发国务院办公厅 转发民政部等部门关于加强行政区域 界线管理工作意见的通知》皖政办</w:t>
      </w:r>
      <w:r>
        <w:rPr>
          <w:rFonts w:hint="eastAsia" w:ascii="仿宋_GB2312" w:hAnsi="仿宋_GB2312" w:eastAsia="仿宋_GB2312" w:cs="仿宋_GB2312"/>
          <w:b w:val="0"/>
          <w:bCs w:val="0"/>
          <w:kern w:val="2"/>
          <w:sz w:val="32"/>
          <w:szCs w:val="32"/>
          <w:lang w:eastAsia="zh-CN"/>
        </w:rPr>
        <w:t>〔</w:t>
      </w:r>
      <w:r>
        <w:rPr>
          <w:rFonts w:ascii="仿宋_GB2312" w:hAnsi="仿宋_GB2312" w:eastAsia="仿宋_GB2312" w:cs="仿宋_GB2312"/>
          <w:b w:val="0"/>
          <w:bCs w:val="0"/>
          <w:kern w:val="2"/>
          <w:sz w:val="32"/>
          <w:szCs w:val="32"/>
        </w:rPr>
        <w:t>2006</w:t>
      </w:r>
      <w:r>
        <w:rPr>
          <w:rFonts w:hint="eastAsia" w:ascii="仿宋_GB2312" w:hAnsi="仿宋_GB2312" w:eastAsia="仿宋_GB2312" w:cs="仿宋_GB2312"/>
          <w:b w:val="0"/>
          <w:bCs w:val="0"/>
          <w:kern w:val="2"/>
          <w:sz w:val="32"/>
          <w:szCs w:val="32"/>
          <w:lang w:eastAsia="zh-CN"/>
        </w:rPr>
        <w:t>〕</w:t>
      </w:r>
      <w:r>
        <w:rPr>
          <w:rFonts w:ascii="仿宋_GB2312" w:hAnsi="仿宋_GB2312" w:eastAsia="仿宋_GB2312" w:cs="仿宋_GB2312"/>
          <w:b w:val="0"/>
          <w:bCs w:val="0"/>
          <w:kern w:val="2"/>
          <w:sz w:val="32"/>
          <w:szCs w:val="32"/>
        </w:rPr>
        <w:t>17号，通知要求将行政区域界线管理经费纳入各级政府财政预算。</w:t>
      </w:r>
    </w:p>
    <w:p w14:paraId="0253C167">
      <w:pPr>
        <w:pStyle w:val="2"/>
        <w:widowControl/>
        <w:shd w:val="clear" w:color="auto" w:fill="FFFFFF"/>
        <w:spacing w:before="0" w:beforeAutospacing="0" w:after="0" w:afterAutospacing="0"/>
        <w:ind w:firstLine="640" w:firstLineChars="200"/>
        <w:rPr>
          <w:rFonts w:ascii="仿宋_GB2312" w:hAnsi="仿宋_GB2312" w:eastAsia="仿宋_GB2312" w:cs="仿宋_GB2312"/>
          <w:b w:val="0"/>
          <w:bCs w:val="0"/>
          <w:kern w:val="2"/>
          <w:sz w:val="32"/>
          <w:szCs w:val="32"/>
        </w:rPr>
      </w:pPr>
      <w:r>
        <w:rPr>
          <w:rFonts w:ascii="仿宋_GB2312" w:hAnsi="仿宋_GB2312" w:eastAsia="仿宋_GB2312" w:cs="仿宋_GB2312"/>
          <w:b w:val="0"/>
          <w:bCs w:val="0"/>
          <w:kern w:val="2"/>
          <w:sz w:val="32"/>
          <w:szCs w:val="32"/>
        </w:rPr>
        <w:t>④《地名管理条例》第二十一条 直辖市、市、县人民政府地名行政主管部门和其他有关部门应当在各自职责范围内，依据标准地名编制标准地址并设置标志。</w:t>
      </w:r>
    </w:p>
    <w:p w14:paraId="4CA98BB7">
      <w:pPr>
        <w:rPr>
          <w:rFonts w:hint="eastAsia" w:ascii="仿宋_GB2312" w:eastAsia="仿宋_GB2312"/>
          <w:sz w:val="32"/>
          <w:szCs w:val="32"/>
        </w:rPr>
      </w:pPr>
      <w:r>
        <w:rPr>
          <w:rFonts w:hint="eastAsia"/>
          <w:sz w:val="32"/>
          <w:szCs w:val="32"/>
        </w:rPr>
        <w:t xml:space="preserve">    </w:t>
      </w:r>
      <w:r>
        <w:rPr>
          <w:rFonts w:hint="eastAsia" w:ascii="汉仪书宋二S" w:hAnsi="汉仪书宋二S" w:eastAsia="汉仪书宋二S" w:cs="汉仪书宋二S"/>
          <w:sz w:val="32"/>
          <w:szCs w:val="32"/>
        </w:rPr>
        <w:t>⑤</w:t>
      </w:r>
      <w:r>
        <w:rPr>
          <w:rFonts w:hint="eastAsia" w:ascii="仿宋_GB2312" w:eastAsia="仿宋_GB2312"/>
          <w:sz w:val="32"/>
          <w:szCs w:val="32"/>
        </w:rPr>
        <w:t>民政部办公厅《关于开展国家地名信息库更新完善工作的通知》（民办函〔2019〕109号），要求进一步建好用好国家地名信息库，开展国家地名信息库更新完善工作，每年6月30日前完成上一年度地名信息更新上报工作。</w:t>
      </w:r>
    </w:p>
    <w:p w14:paraId="2208C1EB">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（3）实施主体。区划地名信息服务中心</w:t>
      </w:r>
    </w:p>
    <w:p w14:paraId="7C6E1A3E">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rPr>
        <w:t>202</w:t>
      </w:r>
      <w:r>
        <w:rPr>
          <w:rFonts w:ascii="仿宋_GB2312" w:hAnsi="仿宋" w:eastAsia="仿宋_GB2312"/>
          <w:sz w:val="32"/>
          <w:szCs w:val="32"/>
          <w:lang w:val="en"/>
        </w:rPr>
        <w:t>4</w:t>
      </w:r>
      <w:r>
        <w:rPr>
          <w:rFonts w:hint="eastAsia" w:ascii="仿宋_GB2312" w:hAnsi="仿宋" w:eastAsia="仿宋_GB2312"/>
          <w:sz w:val="32"/>
          <w:szCs w:val="32"/>
        </w:rPr>
        <w:t>年1月—12月</w:t>
      </w:r>
    </w:p>
    <w:p w14:paraId="75C759DE">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w:t>
      </w:r>
    </w:p>
    <w:p w14:paraId="1262299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①《行政区划管理条例》。一是绘制淮北城区地名图</w:t>
      </w:r>
      <w:r>
        <w:rPr>
          <w:rFonts w:hint="eastAsia" w:ascii="仿宋_GB2312" w:hAnsi="楷体" w:eastAsia="仿宋_GB2312"/>
          <w:sz w:val="32"/>
          <w:szCs w:val="32"/>
          <w:lang w:eastAsia="zh-CN"/>
        </w:rPr>
        <w:t>（</w:t>
      </w:r>
      <w:r>
        <w:rPr>
          <w:rFonts w:hint="eastAsia" w:ascii="仿宋_GB2312" w:hAnsi="楷体" w:eastAsia="仿宋_GB2312"/>
          <w:sz w:val="32"/>
          <w:szCs w:val="32"/>
        </w:rPr>
        <w:t>单位图</w:t>
      </w:r>
      <w:r>
        <w:rPr>
          <w:rFonts w:hint="eastAsia" w:ascii="仿宋_GB2312" w:hAnsi="楷体" w:eastAsia="仿宋_GB2312"/>
          <w:sz w:val="32"/>
          <w:szCs w:val="32"/>
          <w:lang w:eastAsia="zh-CN"/>
        </w:rPr>
        <w:t>）</w:t>
      </w:r>
      <w:r>
        <w:rPr>
          <w:rFonts w:hint="eastAsia" w:ascii="仿宋_GB2312" w:hAnsi="楷体" w:eastAsia="仿宋_GB2312"/>
          <w:sz w:val="32"/>
          <w:szCs w:val="32"/>
        </w:rPr>
        <w:t>，制图费用3万元。二是开展淮北、亳州市级行政区域界线联检</w:t>
      </w:r>
      <w:r>
        <w:rPr>
          <w:rFonts w:hint="eastAsia" w:ascii="仿宋_GB2312" w:hAnsi="楷体" w:eastAsia="仿宋_GB2312"/>
          <w:sz w:val="32"/>
          <w:szCs w:val="32"/>
          <w:lang w:eastAsia="zh-CN"/>
        </w:rPr>
        <w:t>（</w:t>
      </w:r>
      <w:r>
        <w:rPr>
          <w:rFonts w:hint="eastAsia" w:ascii="仿宋_GB2312" w:hAnsi="楷体" w:eastAsia="仿宋_GB2312"/>
          <w:sz w:val="32"/>
          <w:szCs w:val="32"/>
        </w:rPr>
        <w:t>淮北牵头</w:t>
      </w:r>
      <w:r>
        <w:rPr>
          <w:rFonts w:hint="eastAsia" w:ascii="仿宋_GB2312" w:hAnsi="楷体" w:eastAsia="仿宋_GB2312"/>
          <w:sz w:val="32"/>
          <w:szCs w:val="32"/>
          <w:lang w:eastAsia="zh-CN"/>
        </w:rPr>
        <w:t>）</w:t>
      </w:r>
      <w:r>
        <w:rPr>
          <w:rFonts w:hint="eastAsia" w:ascii="仿宋_GB2312" w:hAnsi="楷体" w:eastAsia="仿宋_GB2312"/>
          <w:sz w:val="32"/>
          <w:szCs w:val="32"/>
        </w:rPr>
        <w:t>，以及杜集、相山和相山、濉溪的县级行政区域界线联检及平安边界建设，界线联检工作经费</w:t>
      </w:r>
      <w:r>
        <w:rPr>
          <w:rFonts w:hint="eastAsia" w:ascii="仿宋_GB2312" w:hAnsi="楷体" w:eastAsia="仿宋_GB2312"/>
          <w:sz w:val="32"/>
          <w:szCs w:val="32"/>
          <w:lang w:eastAsia="zh-CN"/>
        </w:rPr>
        <w:t>（</w:t>
      </w:r>
      <w:r>
        <w:rPr>
          <w:rFonts w:hint="eastAsia" w:ascii="仿宋_GB2312" w:hAnsi="楷体" w:eastAsia="仿宋_GB2312"/>
          <w:sz w:val="32"/>
          <w:szCs w:val="32"/>
        </w:rPr>
        <w:t>会议费</w:t>
      </w:r>
      <w:r>
        <w:rPr>
          <w:rFonts w:hint="eastAsia" w:ascii="仿宋_GB2312" w:hAnsi="楷体" w:eastAsia="仿宋_GB2312"/>
          <w:sz w:val="32"/>
          <w:szCs w:val="32"/>
          <w:lang w:eastAsia="zh-CN"/>
        </w:rPr>
        <w:t>）</w:t>
      </w:r>
      <w:r>
        <w:rPr>
          <w:rFonts w:hint="eastAsia" w:ascii="仿宋_GB2312" w:hAnsi="楷体" w:eastAsia="仿宋_GB2312"/>
          <w:sz w:val="32"/>
          <w:szCs w:val="32"/>
        </w:rPr>
        <w:t>2万元。三是更换市级界线界桩7颗，费用5万元。四是界桩管护人员劳务费0.5万元。合计10.5万元。②规范地名设标。一是路牌设标及维护，地名标牌设置包括</w:t>
      </w:r>
      <w:r>
        <w:rPr>
          <w:rFonts w:hint="eastAsia" w:ascii="仿宋_GB2312" w:hAnsi="楷体" w:eastAsia="仿宋_GB2312"/>
          <w:sz w:val="32"/>
          <w:szCs w:val="32"/>
          <w:lang w:eastAsia="zh-CN"/>
        </w:rPr>
        <w:t>（</w:t>
      </w:r>
      <w:r>
        <w:rPr>
          <w:rFonts w:hint="eastAsia" w:ascii="仿宋_GB2312" w:hAnsi="楷体" w:eastAsia="仿宋_GB2312"/>
          <w:sz w:val="32"/>
          <w:szCs w:val="32"/>
        </w:rPr>
        <w:t>路名牌、楼门牌、地名导向牌等</w:t>
      </w:r>
      <w:r>
        <w:rPr>
          <w:rFonts w:hint="eastAsia" w:ascii="仿宋_GB2312" w:hAnsi="楷体" w:eastAsia="仿宋_GB2312"/>
          <w:sz w:val="32"/>
          <w:szCs w:val="32"/>
          <w:lang w:eastAsia="zh-CN"/>
        </w:rPr>
        <w:t>）</w:t>
      </w:r>
      <w:r>
        <w:rPr>
          <w:rFonts w:hint="eastAsia" w:ascii="仿宋_GB2312" w:hAnsi="楷体" w:eastAsia="仿宋_GB2312"/>
          <w:sz w:val="32"/>
          <w:szCs w:val="32"/>
        </w:rPr>
        <w:t>。继续对无名街巷命名后设置路名牌，计划设置40块6万元，三是文明创建公益宣传画布制作更新费用2万元，巡查维护费3万元。四是老居民楼楼门牌补设和更换，涉及城区周边地区，特别</w:t>
      </w:r>
      <w:r>
        <w:rPr>
          <w:rFonts w:hint="eastAsia" w:ascii="仿宋_GB2312" w:hAnsi="楷体" w:eastAsia="仿宋_GB2312"/>
          <w:sz w:val="32"/>
          <w:szCs w:val="32"/>
          <w:lang w:eastAsia="zh-CN"/>
        </w:rPr>
        <w:t>是</w:t>
      </w:r>
      <w:r>
        <w:rPr>
          <w:rFonts w:hint="eastAsia" w:ascii="仿宋_GB2312" w:hAnsi="楷体" w:eastAsia="仿宋_GB2312"/>
          <w:sz w:val="32"/>
          <w:szCs w:val="32"/>
        </w:rPr>
        <w:t>近年来的老城区旧楼改造</w:t>
      </w:r>
      <w:r>
        <w:rPr>
          <w:rFonts w:hint="eastAsia" w:ascii="仿宋_GB2312" w:hAnsi="楷体" w:eastAsia="仿宋_GB2312"/>
          <w:sz w:val="32"/>
          <w:szCs w:val="32"/>
          <w:lang w:eastAsia="zh-CN"/>
        </w:rPr>
        <w:t>（</w:t>
      </w:r>
      <w:r>
        <w:rPr>
          <w:rFonts w:hint="eastAsia" w:ascii="仿宋_GB2312" w:hAnsi="楷体" w:eastAsia="仿宋_GB2312"/>
          <w:sz w:val="32"/>
          <w:szCs w:val="32"/>
        </w:rPr>
        <w:t>外墙体翻新</w:t>
      </w:r>
      <w:r>
        <w:rPr>
          <w:rFonts w:hint="eastAsia" w:ascii="仿宋_GB2312" w:hAnsi="楷体" w:eastAsia="仿宋_GB2312"/>
          <w:sz w:val="32"/>
          <w:szCs w:val="32"/>
          <w:lang w:eastAsia="zh-CN"/>
        </w:rPr>
        <w:t>）</w:t>
      </w:r>
      <w:r>
        <w:rPr>
          <w:rFonts w:hint="eastAsia" w:ascii="仿宋_GB2312" w:hAnsi="楷体" w:eastAsia="仿宋_GB2312"/>
          <w:sz w:val="32"/>
          <w:szCs w:val="32"/>
        </w:rPr>
        <w:t>，造成了多处楼牌的损坏丢失，未能及时补设，给群众生活带来诸多不便，特别是上学、产权交易和迁移户口等，制作设置费6万元。合计17万元。 ③按民政部办公厅《关于开展国家地名信息库更新完善工作的通知》</w:t>
      </w:r>
      <w:r>
        <w:rPr>
          <w:rFonts w:hint="eastAsia" w:ascii="仿宋_GB2312" w:hAnsi="楷体" w:eastAsia="仿宋_GB2312"/>
          <w:sz w:val="32"/>
          <w:szCs w:val="32"/>
          <w:lang w:eastAsia="zh-CN"/>
        </w:rPr>
        <w:t>（</w:t>
      </w:r>
      <w:r>
        <w:rPr>
          <w:rFonts w:hint="eastAsia" w:ascii="仿宋_GB2312" w:hAnsi="楷体" w:eastAsia="仿宋_GB2312"/>
          <w:sz w:val="32"/>
          <w:szCs w:val="32"/>
        </w:rPr>
        <w:t>民区函[2022]24 号</w:t>
      </w:r>
      <w:r>
        <w:rPr>
          <w:rFonts w:hint="eastAsia" w:ascii="仿宋_GB2312" w:hAnsi="楷体" w:eastAsia="仿宋_GB2312"/>
          <w:sz w:val="32"/>
          <w:szCs w:val="32"/>
          <w:lang w:eastAsia="zh-CN"/>
        </w:rPr>
        <w:t>）</w:t>
      </w:r>
      <w:r>
        <w:rPr>
          <w:rFonts w:hint="eastAsia" w:ascii="仿宋_GB2312" w:hAnsi="楷体" w:eastAsia="仿宋_GB2312"/>
          <w:sz w:val="32"/>
          <w:szCs w:val="32"/>
        </w:rPr>
        <w:t>要求，一是不断完善国家地名信息库信息更新录入</w:t>
      </w:r>
      <w:r>
        <w:rPr>
          <w:rFonts w:hint="eastAsia" w:ascii="仿宋_GB2312" w:hAnsi="楷体" w:eastAsia="仿宋_GB2312"/>
          <w:sz w:val="32"/>
          <w:szCs w:val="32"/>
          <w:lang w:eastAsia="zh-CN"/>
        </w:rPr>
        <w:t>（</w:t>
      </w:r>
      <w:r>
        <w:rPr>
          <w:rFonts w:hint="eastAsia" w:ascii="仿宋_GB2312" w:hAnsi="楷体" w:eastAsia="仿宋_GB2312"/>
          <w:sz w:val="32"/>
          <w:szCs w:val="32"/>
        </w:rPr>
        <w:t>要求实时更新</w:t>
      </w:r>
      <w:r>
        <w:rPr>
          <w:rFonts w:hint="eastAsia" w:ascii="仿宋_GB2312" w:hAnsi="楷体" w:eastAsia="仿宋_GB2312"/>
          <w:sz w:val="32"/>
          <w:szCs w:val="32"/>
          <w:lang w:eastAsia="zh-CN"/>
        </w:rPr>
        <w:t>）</w:t>
      </w:r>
      <w:r>
        <w:rPr>
          <w:rFonts w:hint="eastAsia" w:ascii="仿宋_GB2312" w:hAnsi="楷体" w:eastAsia="仿宋_GB2312"/>
          <w:sz w:val="32"/>
          <w:szCs w:val="32"/>
        </w:rPr>
        <w:t>，同时加强对乡村地名信息的采集，需第三方公司专业技术人员带专业设备到现场采集信息并录入费用2万元；二是推进数据库成果转化，做好图录典志编辑审核工作，专家编纂费和地名命名专家论证费1.5万元。合计3.5万元。</w:t>
      </w:r>
    </w:p>
    <w:p w14:paraId="554A140D">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31万元</w:t>
      </w:r>
    </w:p>
    <w:p w14:paraId="5DE51D6F">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10"/>
        <w:tblW w:w="0" w:type="auto"/>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913"/>
        <w:gridCol w:w="127"/>
        <w:gridCol w:w="623"/>
        <w:gridCol w:w="641"/>
      </w:tblGrid>
      <w:tr w14:paraId="193A3736">
        <w:tblPrEx>
          <w:tblCellMar>
            <w:top w:w="0" w:type="dxa"/>
            <w:left w:w="108" w:type="dxa"/>
            <w:bottom w:w="0" w:type="dxa"/>
            <w:right w:w="108" w:type="dxa"/>
          </w:tblCellMar>
        </w:tblPrEx>
        <w:trPr>
          <w:trHeight w:val="360" w:hRule="atLeast"/>
        </w:trPr>
        <w:tc>
          <w:tcPr>
            <w:tcW w:w="9020" w:type="dxa"/>
            <w:gridSpan w:val="11"/>
            <w:tcBorders>
              <w:top w:val="nil"/>
              <w:left w:val="nil"/>
              <w:bottom w:val="nil"/>
              <w:right w:val="nil"/>
            </w:tcBorders>
            <w:noWrap w:val="0"/>
            <w:vAlign w:val="center"/>
          </w:tcPr>
          <w:p w14:paraId="04013235">
            <w:pPr>
              <w:rPr>
                <w:b/>
                <w:bCs/>
                <w:sz w:val="32"/>
                <w:szCs w:val="32"/>
              </w:rPr>
            </w:pPr>
          </w:p>
          <w:p w14:paraId="06D4CE27">
            <w:pPr>
              <w:jc w:val="center"/>
              <w:rPr>
                <w:rFonts w:ascii="宋体" w:hAnsi="宋体" w:cs="宋体"/>
                <w:b/>
                <w:bCs/>
                <w:sz w:val="32"/>
                <w:szCs w:val="32"/>
              </w:rPr>
            </w:pPr>
            <w:r>
              <w:rPr>
                <w:rFonts w:hint="eastAsia"/>
                <w:b/>
                <w:bCs/>
                <w:sz w:val="32"/>
                <w:szCs w:val="32"/>
              </w:rPr>
              <w:t>项目支出绩效目标表</w:t>
            </w:r>
          </w:p>
        </w:tc>
      </w:tr>
      <w:tr w14:paraId="5B1D6573">
        <w:tblPrEx>
          <w:tblCellMar>
            <w:top w:w="0" w:type="dxa"/>
            <w:left w:w="108" w:type="dxa"/>
            <w:bottom w:w="0" w:type="dxa"/>
            <w:right w:w="108" w:type="dxa"/>
          </w:tblCellMar>
        </w:tblPrEx>
        <w:trPr>
          <w:trHeight w:val="270" w:hRule="atLeast"/>
        </w:trPr>
        <w:tc>
          <w:tcPr>
            <w:tcW w:w="9020" w:type="dxa"/>
            <w:gridSpan w:val="11"/>
            <w:tcBorders>
              <w:top w:val="nil"/>
              <w:left w:val="nil"/>
              <w:bottom w:val="nil"/>
              <w:right w:val="nil"/>
            </w:tcBorders>
            <w:noWrap w:val="0"/>
            <w:vAlign w:val="center"/>
          </w:tcPr>
          <w:p w14:paraId="35EE4DF9">
            <w:pPr>
              <w:jc w:val="center"/>
              <w:rPr>
                <w:rFonts w:ascii="宋体" w:hAnsi="宋体" w:cs="宋体"/>
                <w:sz w:val="20"/>
                <w:szCs w:val="20"/>
              </w:rPr>
            </w:pPr>
            <w:r>
              <w:rPr>
                <w:rFonts w:hint="eastAsia"/>
                <w:sz w:val="20"/>
                <w:szCs w:val="20"/>
              </w:rPr>
              <w:t>（2024 年度）</w:t>
            </w:r>
          </w:p>
        </w:tc>
      </w:tr>
      <w:tr w14:paraId="31E30914">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602BE722">
            <w:pPr>
              <w:jc w:val="center"/>
              <w:rPr>
                <w:rFonts w:ascii="宋体" w:hAnsi="宋体" w:cs="宋体"/>
                <w:color w:val="000000"/>
                <w:sz w:val="20"/>
                <w:szCs w:val="20"/>
              </w:rPr>
            </w:pPr>
            <w:r>
              <w:rPr>
                <w:rFonts w:hint="eastAsia"/>
                <w:color w:val="000000"/>
                <w:sz w:val="20"/>
                <w:szCs w:val="20"/>
              </w:rPr>
              <w:t>项目名称</w:t>
            </w:r>
          </w:p>
        </w:tc>
        <w:tc>
          <w:tcPr>
            <w:tcW w:w="7784" w:type="dxa"/>
            <w:gridSpan w:val="9"/>
            <w:tcBorders>
              <w:top w:val="single" w:color="auto" w:sz="4" w:space="0"/>
              <w:left w:val="nil"/>
              <w:bottom w:val="single" w:color="auto" w:sz="4" w:space="0"/>
              <w:right w:val="single" w:color="000000" w:sz="4" w:space="0"/>
            </w:tcBorders>
            <w:noWrap w:val="0"/>
            <w:vAlign w:val="center"/>
          </w:tcPr>
          <w:p w14:paraId="7781BEBF">
            <w:pPr>
              <w:jc w:val="center"/>
              <w:rPr>
                <w:rFonts w:ascii="宋体" w:hAnsi="宋体" w:cs="宋体"/>
                <w:color w:val="000000"/>
                <w:sz w:val="20"/>
                <w:szCs w:val="20"/>
              </w:rPr>
            </w:pPr>
            <w:r>
              <w:rPr>
                <w:rFonts w:hint="eastAsia"/>
                <w:color w:val="000000"/>
                <w:sz w:val="20"/>
                <w:szCs w:val="20"/>
              </w:rPr>
              <w:t>行政区划与地名管理　</w:t>
            </w:r>
          </w:p>
        </w:tc>
      </w:tr>
      <w:tr w14:paraId="26D41079">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6298B6F7">
            <w:pPr>
              <w:jc w:val="center"/>
              <w:rPr>
                <w:rFonts w:ascii="宋体" w:hAnsi="宋体" w:cs="宋体"/>
                <w:color w:val="000000"/>
                <w:sz w:val="20"/>
                <w:szCs w:val="20"/>
              </w:rPr>
            </w:pPr>
            <w:r>
              <w:rPr>
                <w:rFonts w:hint="eastAsia"/>
                <w:color w:val="000000"/>
                <w:sz w:val="20"/>
                <w:szCs w:val="20"/>
              </w:rPr>
              <w:t>实施单位</w:t>
            </w:r>
          </w:p>
        </w:tc>
        <w:tc>
          <w:tcPr>
            <w:tcW w:w="7784" w:type="dxa"/>
            <w:gridSpan w:val="9"/>
            <w:tcBorders>
              <w:top w:val="single" w:color="auto" w:sz="4" w:space="0"/>
              <w:left w:val="nil"/>
              <w:bottom w:val="single" w:color="auto" w:sz="4" w:space="0"/>
              <w:right w:val="single" w:color="auto" w:sz="4" w:space="0"/>
            </w:tcBorders>
            <w:noWrap w:val="0"/>
            <w:vAlign w:val="center"/>
          </w:tcPr>
          <w:p w14:paraId="5FDC6820">
            <w:pPr>
              <w:jc w:val="center"/>
              <w:rPr>
                <w:rFonts w:ascii="宋体" w:hAnsi="宋体" w:cs="宋体"/>
                <w:color w:val="000000"/>
                <w:sz w:val="20"/>
                <w:szCs w:val="20"/>
              </w:rPr>
            </w:pPr>
            <w:r>
              <w:rPr>
                <w:rFonts w:hint="eastAsia"/>
                <w:color w:val="000000"/>
                <w:sz w:val="20"/>
                <w:szCs w:val="20"/>
              </w:rPr>
              <w:t>市区划地名信息服务中心　</w:t>
            </w:r>
          </w:p>
        </w:tc>
      </w:tr>
      <w:tr w14:paraId="68873168">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6854BB6">
            <w:pPr>
              <w:jc w:val="center"/>
              <w:rPr>
                <w:rFonts w:ascii="宋体" w:hAnsi="宋体" w:cs="宋体"/>
                <w:color w:val="000000"/>
                <w:sz w:val="20"/>
                <w:szCs w:val="20"/>
              </w:rPr>
            </w:pPr>
            <w:r>
              <w:rPr>
                <w:rFonts w:hint="eastAsia"/>
                <w:color w:val="000000"/>
                <w:sz w:val="20"/>
                <w:szCs w:val="20"/>
              </w:rPr>
              <w:t>项目属性</w:t>
            </w:r>
          </w:p>
        </w:tc>
        <w:tc>
          <w:tcPr>
            <w:tcW w:w="7784" w:type="dxa"/>
            <w:gridSpan w:val="9"/>
            <w:tcBorders>
              <w:top w:val="single" w:color="auto" w:sz="4" w:space="0"/>
              <w:left w:val="nil"/>
              <w:bottom w:val="single" w:color="auto" w:sz="4" w:space="0"/>
              <w:right w:val="single" w:color="auto" w:sz="4" w:space="0"/>
            </w:tcBorders>
            <w:noWrap w:val="0"/>
            <w:vAlign w:val="center"/>
          </w:tcPr>
          <w:p w14:paraId="29024610">
            <w:pPr>
              <w:jc w:val="center"/>
              <w:rPr>
                <w:rFonts w:ascii="宋体" w:hAnsi="宋体" w:cs="宋体"/>
                <w:color w:val="000000"/>
                <w:sz w:val="20"/>
                <w:szCs w:val="20"/>
              </w:rPr>
            </w:pPr>
            <w:r>
              <w:rPr>
                <w:rFonts w:hint="eastAsia"/>
                <w:color w:val="000000"/>
                <w:sz w:val="20"/>
                <w:szCs w:val="20"/>
              </w:rPr>
              <w:t>　</w:t>
            </w:r>
          </w:p>
        </w:tc>
      </w:tr>
      <w:tr w14:paraId="2428983C">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1820A866">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167A1333">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224ACF10">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31</w:t>
            </w:r>
          </w:p>
        </w:tc>
        <w:tc>
          <w:tcPr>
            <w:tcW w:w="1929" w:type="dxa"/>
            <w:gridSpan w:val="3"/>
            <w:tcBorders>
              <w:top w:val="single" w:color="auto" w:sz="4" w:space="0"/>
              <w:left w:val="nil"/>
              <w:bottom w:val="single" w:color="auto" w:sz="4" w:space="0"/>
              <w:right w:val="single" w:color="auto" w:sz="4" w:space="0"/>
            </w:tcBorders>
            <w:noWrap w:val="0"/>
            <w:vAlign w:val="center"/>
          </w:tcPr>
          <w:p w14:paraId="0A9E73C3">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77305FB9">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31</w:t>
            </w:r>
          </w:p>
        </w:tc>
      </w:tr>
      <w:tr w14:paraId="0A948C77">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3022C27A">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10AF5EA8">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4F096962">
            <w:pPr>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31</w:t>
            </w:r>
          </w:p>
        </w:tc>
        <w:tc>
          <w:tcPr>
            <w:tcW w:w="1929" w:type="dxa"/>
            <w:gridSpan w:val="3"/>
            <w:tcBorders>
              <w:top w:val="single" w:color="auto" w:sz="4" w:space="0"/>
              <w:left w:val="nil"/>
              <w:bottom w:val="single" w:color="auto" w:sz="4" w:space="0"/>
              <w:right w:val="single" w:color="auto" w:sz="4" w:space="0"/>
            </w:tcBorders>
            <w:noWrap w:val="0"/>
            <w:vAlign w:val="center"/>
          </w:tcPr>
          <w:p w14:paraId="2D809731">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58B40ED1">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31</w:t>
            </w:r>
          </w:p>
        </w:tc>
      </w:tr>
      <w:tr w14:paraId="346CB16A">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665D03A1">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433682BB">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5AD0CDE3">
            <w:pPr>
              <w:jc w:val="center"/>
              <w:rPr>
                <w:rFonts w:ascii="宋体" w:hAnsi="宋体" w:cs="宋体"/>
                <w:sz w:val="20"/>
                <w:szCs w:val="20"/>
              </w:rPr>
            </w:pPr>
          </w:p>
        </w:tc>
        <w:tc>
          <w:tcPr>
            <w:tcW w:w="1929" w:type="dxa"/>
            <w:gridSpan w:val="3"/>
            <w:tcBorders>
              <w:top w:val="single" w:color="auto" w:sz="4" w:space="0"/>
              <w:left w:val="nil"/>
              <w:bottom w:val="single" w:color="auto" w:sz="4" w:space="0"/>
              <w:right w:val="single" w:color="auto" w:sz="4" w:space="0"/>
            </w:tcBorders>
            <w:noWrap w:val="0"/>
            <w:vAlign w:val="center"/>
          </w:tcPr>
          <w:p w14:paraId="1409B37C">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79433066">
            <w:pPr>
              <w:jc w:val="center"/>
              <w:rPr>
                <w:rFonts w:ascii="宋体" w:hAnsi="宋体" w:cs="宋体"/>
                <w:sz w:val="20"/>
                <w:szCs w:val="20"/>
              </w:rPr>
            </w:pPr>
          </w:p>
        </w:tc>
      </w:tr>
      <w:tr w14:paraId="2065E1D0">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0D333552">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614B6D31">
            <w:pPr>
              <w:jc w:val="center"/>
              <w:rPr>
                <w:rFonts w:ascii="宋体" w:hAnsi="宋体" w:cs="宋体"/>
                <w:sz w:val="20"/>
                <w:szCs w:val="20"/>
              </w:rPr>
            </w:pPr>
            <w:r>
              <w:rPr>
                <w:rFonts w:hint="eastAsia"/>
                <w:sz w:val="20"/>
                <w:szCs w:val="20"/>
              </w:rPr>
              <w:t>中期目标</w:t>
            </w:r>
          </w:p>
        </w:tc>
        <w:tc>
          <w:tcPr>
            <w:tcW w:w="3193" w:type="dxa"/>
            <w:gridSpan w:val="5"/>
            <w:tcBorders>
              <w:top w:val="single" w:color="auto" w:sz="4" w:space="0"/>
              <w:left w:val="single" w:color="auto" w:sz="4" w:space="0"/>
              <w:bottom w:val="single" w:color="auto" w:sz="4" w:space="0"/>
              <w:right w:val="single" w:color="000000" w:sz="4" w:space="0"/>
            </w:tcBorders>
            <w:noWrap w:val="0"/>
            <w:vAlign w:val="center"/>
          </w:tcPr>
          <w:p w14:paraId="24429E8C">
            <w:pPr>
              <w:jc w:val="center"/>
              <w:rPr>
                <w:rFonts w:ascii="宋体" w:hAnsi="宋体" w:cs="宋体"/>
                <w:sz w:val="20"/>
                <w:szCs w:val="20"/>
              </w:rPr>
            </w:pPr>
            <w:r>
              <w:rPr>
                <w:rFonts w:hint="eastAsia"/>
                <w:sz w:val="20"/>
                <w:szCs w:val="20"/>
              </w:rPr>
              <w:t>年度目标</w:t>
            </w:r>
          </w:p>
        </w:tc>
      </w:tr>
      <w:tr w14:paraId="0329686A">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4F1CB8E5">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417A1080">
            <w:pPr>
              <w:rPr>
                <w:rFonts w:ascii="宋体" w:hAnsi="宋体" w:cs="宋体"/>
                <w:sz w:val="20"/>
                <w:szCs w:val="20"/>
              </w:rPr>
            </w:pPr>
            <w:r>
              <w:rPr>
                <w:rFonts w:hint="eastAsia"/>
                <w:sz w:val="20"/>
                <w:szCs w:val="20"/>
              </w:rPr>
              <w:t xml:space="preserve">    行政区划以贯彻执行《行政区划管理条例》为切入点，以界线构建和谐为主题，开展界线联检和平安创建；巩固勘界成果，深入推进平安边界建设，化解矛盾纠纷，实现边界地区长期和谐稳定。地名管理以规范地名管理、提升城市形象、弘扬地名文化为目的，开展地名设标及维护工作。弘扬地名文化。不断完善地名信息库信息更新录入，地名命名、更名严格把关，推进数据库成果转化，做好图录典志编辑审核、淮北城区图等成果转化工作。</w:t>
            </w:r>
          </w:p>
        </w:tc>
        <w:tc>
          <w:tcPr>
            <w:tcW w:w="3193" w:type="dxa"/>
            <w:gridSpan w:val="5"/>
            <w:tcBorders>
              <w:top w:val="single" w:color="auto" w:sz="4" w:space="0"/>
              <w:left w:val="single" w:color="auto" w:sz="4" w:space="0"/>
              <w:bottom w:val="single" w:color="auto" w:sz="4" w:space="0"/>
              <w:right w:val="single" w:color="000000" w:sz="4" w:space="0"/>
            </w:tcBorders>
            <w:noWrap w:val="0"/>
            <w:vAlign w:val="top"/>
          </w:tcPr>
          <w:p w14:paraId="3855DB55">
            <w:pPr>
              <w:rPr>
                <w:rFonts w:hint="eastAsia"/>
                <w:sz w:val="20"/>
                <w:szCs w:val="20"/>
              </w:rPr>
            </w:pPr>
            <w:r>
              <w:rPr>
                <w:rFonts w:hint="eastAsia"/>
                <w:sz w:val="20"/>
                <w:szCs w:val="20"/>
              </w:rPr>
              <w:t>目标1：出版新的《淮北市行政区划图》；开展淮北、亳州市级行政区域界线联检，以及杜集、相山和相山、濉溪的县级行政区域界线联检及平安边界建设。</w:t>
            </w:r>
          </w:p>
          <w:p w14:paraId="2D12FE3D">
            <w:pPr>
              <w:rPr>
                <w:rFonts w:hint="eastAsia"/>
                <w:color w:val="auto"/>
                <w:sz w:val="20"/>
                <w:szCs w:val="20"/>
              </w:rPr>
            </w:pPr>
            <w:r>
              <w:rPr>
                <w:rFonts w:hint="eastAsia"/>
                <w:sz w:val="20"/>
                <w:szCs w:val="20"/>
              </w:rPr>
              <w:t>目标2：更换市级界线界桩</w:t>
            </w:r>
            <w:r>
              <w:rPr>
                <w:rFonts w:hint="eastAsia"/>
                <w:color w:val="auto"/>
                <w:sz w:val="20"/>
                <w:szCs w:val="20"/>
              </w:rPr>
              <w:t>（7 颗） 。</w:t>
            </w:r>
          </w:p>
          <w:p w14:paraId="2674D26C">
            <w:pPr>
              <w:rPr>
                <w:rFonts w:hint="eastAsia"/>
                <w:color w:val="auto"/>
                <w:sz w:val="20"/>
                <w:szCs w:val="20"/>
              </w:rPr>
            </w:pPr>
            <w:r>
              <w:rPr>
                <w:rFonts w:hint="eastAsia"/>
                <w:color w:val="auto"/>
                <w:sz w:val="20"/>
                <w:szCs w:val="20"/>
              </w:rPr>
              <w:t>目标3路牌设标及维护、楼门牌补设和更换、设置道路指示牌、设置路牌公益广告</w:t>
            </w:r>
          </w:p>
          <w:p w14:paraId="3F93E5E8">
            <w:pPr>
              <w:rPr>
                <w:rFonts w:ascii="宋体" w:hAnsi="宋体" w:cs="宋体"/>
                <w:sz w:val="20"/>
                <w:szCs w:val="20"/>
              </w:rPr>
            </w:pPr>
            <w:r>
              <w:rPr>
                <w:rFonts w:hint="eastAsia"/>
                <w:color w:val="auto"/>
                <w:sz w:val="20"/>
                <w:szCs w:val="20"/>
              </w:rPr>
              <w:t>目标4：完善地名信息库信息更新录入，推进数据库成果转化，做好图录典志编辑审核及绘制《淮北市城区图（单位图）》。</w:t>
            </w:r>
          </w:p>
        </w:tc>
      </w:tr>
      <w:tr w14:paraId="7860AB57">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3091268C">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06BF5669">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7A8CCA5E">
            <w:pPr>
              <w:jc w:val="center"/>
              <w:rPr>
                <w:sz w:val="20"/>
                <w:szCs w:val="20"/>
              </w:rPr>
            </w:pPr>
            <w:r>
              <w:rPr>
                <w:rFonts w:hint="eastAsia"/>
                <w:sz w:val="20"/>
                <w:szCs w:val="20"/>
              </w:rPr>
              <w:t>二级</w:t>
            </w:r>
          </w:p>
          <w:p w14:paraId="08B60019">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2539DA2F">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14:paraId="1DC6F00B">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14:paraId="6DDE1ACA">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22126338">
            <w:pPr>
              <w:jc w:val="center"/>
              <w:rPr>
                <w:sz w:val="20"/>
                <w:szCs w:val="20"/>
              </w:rPr>
            </w:pPr>
            <w:r>
              <w:rPr>
                <w:rFonts w:hint="eastAsia"/>
                <w:sz w:val="20"/>
                <w:szCs w:val="20"/>
              </w:rPr>
              <w:t>二级</w:t>
            </w:r>
          </w:p>
          <w:p w14:paraId="1EA3E650">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nil"/>
            </w:tcBorders>
            <w:noWrap w:val="0"/>
            <w:vAlign w:val="center"/>
          </w:tcPr>
          <w:p w14:paraId="670AB544">
            <w:pPr>
              <w:jc w:val="center"/>
              <w:rPr>
                <w:rFonts w:ascii="宋体" w:hAnsi="宋体" w:cs="宋体"/>
                <w:sz w:val="20"/>
                <w:szCs w:val="20"/>
              </w:rPr>
            </w:pPr>
            <w:r>
              <w:rPr>
                <w:rFonts w:hint="eastAsia"/>
                <w:sz w:val="20"/>
                <w:szCs w:val="20"/>
              </w:rPr>
              <w:t>三级指标</w:t>
            </w:r>
          </w:p>
        </w:tc>
        <w:tc>
          <w:tcPr>
            <w:tcW w:w="750" w:type="dxa"/>
            <w:gridSpan w:val="2"/>
            <w:tcBorders>
              <w:top w:val="nil"/>
              <w:left w:val="single" w:color="auto" w:sz="4" w:space="0"/>
              <w:bottom w:val="single" w:color="auto" w:sz="4" w:space="0"/>
              <w:right w:val="single" w:color="auto" w:sz="4" w:space="0"/>
            </w:tcBorders>
            <w:noWrap w:val="0"/>
            <w:vAlign w:val="center"/>
          </w:tcPr>
          <w:p w14:paraId="184CF44A">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14:paraId="18D1455A">
            <w:pPr>
              <w:jc w:val="center"/>
              <w:rPr>
                <w:rFonts w:ascii="宋体" w:hAnsi="宋体" w:cs="宋体"/>
                <w:sz w:val="20"/>
                <w:szCs w:val="20"/>
              </w:rPr>
            </w:pPr>
            <w:r>
              <w:rPr>
                <w:rFonts w:hint="eastAsia"/>
                <w:sz w:val="20"/>
                <w:szCs w:val="20"/>
              </w:rPr>
              <w:t>绩效标准</w:t>
            </w:r>
          </w:p>
        </w:tc>
      </w:tr>
      <w:tr w14:paraId="6D8B637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2B72C01">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642DEAC9">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0CE48691">
            <w:pPr>
              <w:jc w:val="center"/>
              <w:rPr>
                <w:sz w:val="20"/>
                <w:szCs w:val="20"/>
              </w:rPr>
            </w:pPr>
            <w:r>
              <w:rPr>
                <w:rFonts w:hint="eastAsia"/>
                <w:sz w:val="20"/>
                <w:szCs w:val="20"/>
              </w:rPr>
              <w:t>数量</w:t>
            </w:r>
          </w:p>
          <w:p w14:paraId="7456E46F">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19F13F4F">
            <w:pPr>
              <w:rPr>
                <w:rFonts w:ascii="宋体" w:hAnsi="宋体" w:cs="宋体"/>
                <w:sz w:val="20"/>
                <w:szCs w:val="20"/>
              </w:rPr>
            </w:pPr>
            <w:r>
              <w:rPr>
                <w:rFonts w:hint="eastAsia"/>
                <w:sz w:val="20"/>
                <w:szCs w:val="20"/>
              </w:rPr>
              <w:t>完成目标任务数</w:t>
            </w:r>
          </w:p>
        </w:tc>
        <w:tc>
          <w:tcPr>
            <w:tcW w:w="860" w:type="dxa"/>
            <w:tcBorders>
              <w:top w:val="nil"/>
              <w:left w:val="nil"/>
              <w:bottom w:val="single" w:color="auto" w:sz="4" w:space="0"/>
              <w:right w:val="single" w:color="auto" w:sz="4" w:space="0"/>
            </w:tcBorders>
            <w:noWrap w:val="0"/>
            <w:vAlign w:val="center"/>
          </w:tcPr>
          <w:p w14:paraId="71C32046">
            <w:pPr>
              <w:rPr>
                <w:rFonts w:ascii="宋体" w:hAnsi="宋体" w:cs="宋体"/>
                <w:sz w:val="20"/>
                <w:szCs w:val="20"/>
              </w:rPr>
            </w:pPr>
            <w:r>
              <w:rPr>
                <w:rFonts w:hint="eastAsia"/>
                <w:sz w:val="20"/>
                <w:szCs w:val="20"/>
              </w:rPr>
              <w:t>　15</w:t>
            </w:r>
          </w:p>
        </w:tc>
        <w:tc>
          <w:tcPr>
            <w:tcW w:w="791" w:type="dxa"/>
            <w:tcBorders>
              <w:top w:val="nil"/>
              <w:left w:val="nil"/>
              <w:bottom w:val="single" w:color="auto" w:sz="4" w:space="0"/>
              <w:right w:val="single" w:color="auto" w:sz="4" w:space="0"/>
            </w:tcBorders>
            <w:noWrap w:val="0"/>
            <w:vAlign w:val="center"/>
          </w:tcPr>
          <w:p w14:paraId="3D5A372F">
            <w:pPr>
              <w:rPr>
                <w:rFonts w:hint="eastAsia" w:ascii="宋体" w:hAnsi="宋体" w:cs="宋体"/>
                <w:sz w:val="20"/>
                <w:szCs w:val="20"/>
              </w:rPr>
            </w:pPr>
            <w:r>
              <w:rPr>
                <w:rFonts w:hint="eastAsia"/>
                <w:sz w:val="20"/>
                <w:szCs w:val="20"/>
              </w:rPr>
              <w:t>100%</w:t>
            </w:r>
          </w:p>
        </w:tc>
        <w:tc>
          <w:tcPr>
            <w:tcW w:w="889" w:type="dxa"/>
            <w:tcBorders>
              <w:top w:val="nil"/>
              <w:left w:val="single" w:color="auto" w:sz="4" w:space="0"/>
              <w:bottom w:val="single" w:color="000000" w:sz="4" w:space="0"/>
              <w:right w:val="single" w:color="auto" w:sz="4" w:space="0"/>
            </w:tcBorders>
            <w:noWrap w:val="0"/>
            <w:vAlign w:val="center"/>
          </w:tcPr>
          <w:p w14:paraId="21C373F6">
            <w:pPr>
              <w:jc w:val="center"/>
              <w:rPr>
                <w:sz w:val="20"/>
                <w:szCs w:val="20"/>
              </w:rPr>
            </w:pPr>
            <w:r>
              <w:rPr>
                <w:rFonts w:hint="eastAsia"/>
                <w:sz w:val="20"/>
                <w:szCs w:val="20"/>
              </w:rPr>
              <w:t>数量</w:t>
            </w:r>
          </w:p>
          <w:p w14:paraId="332CFC6B">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single" w:color="auto" w:sz="4" w:space="0"/>
            </w:tcBorders>
            <w:noWrap w:val="0"/>
            <w:vAlign w:val="center"/>
          </w:tcPr>
          <w:p w14:paraId="6C3B7C5C">
            <w:pPr>
              <w:rPr>
                <w:rFonts w:ascii="宋体" w:hAnsi="宋体" w:cs="宋体"/>
                <w:sz w:val="20"/>
                <w:szCs w:val="20"/>
              </w:rPr>
            </w:pPr>
            <w:r>
              <w:rPr>
                <w:rFonts w:hint="eastAsia"/>
                <w:sz w:val="20"/>
                <w:szCs w:val="20"/>
              </w:rPr>
              <w:t>完成目标任务数</w:t>
            </w:r>
          </w:p>
        </w:tc>
        <w:tc>
          <w:tcPr>
            <w:tcW w:w="750" w:type="dxa"/>
            <w:gridSpan w:val="2"/>
            <w:tcBorders>
              <w:top w:val="nil"/>
              <w:left w:val="nil"/>
              <w:bottom w:val="single" w:color="auto" w:sz="4" w:space="0"/>
              <w:right w:val="single" w:color="auto" w:sz="4" w:space="0"/>
            </w:tcBorders>
            <w:noWrap w:val="0"/>
            <w:vAlign w:val="center"/>
          </w:tcPr>
          <w:p w14:paraId="0E896346">
            <w:pPr>
              <w:rPr>
                <w:rFonts w:ascii="宋体" w:hAnsi="宋体" w:cs="宋体"/>
                <w:sz w:val="20"/>
                <w:szCs w:val="20"/>
              </w:rPr>
            </w:pPr>
            <w:r>
              <w:rPr>
                <w:rFonts w:hint="eastAsia"/>
                <w:sz w:val="20"/>
                <w:szCs w:val="20"/>
              </w:rPr>
              <w:t>15</w:t>
            </w:r>
          </w:p>
        </w:tc>
        <w:tc>
          <w:tcPr>
            <w:tcW w:w="641" w:type="dxa"/>
            <w:tcBorders>
              <w:top w:val="nil"/>
              <w:left w:val="nil"/>
              <w:bottom w:val="single" w:color="auto" w:sz="4" w:space="0"/>
              <w:right w:val="single" w:color="auto" w:sz="4" w:space="0"/>
            </w:tcBorders>
            <w:noWrap w:val="0"/>
            <w:vAlign w:val="center"/>
          </w:tcPr>
          <w:p w14:paraId="7526F791">
            <w:pPr>
              <w:rPr>
                <w:rFonts w:ascii="宋体" w:hAnsi="宋体" w:cs="宋体"/>
                <w:sz w:val="20"/>
                <w:szCs w:val="20"/>
              </w:rPr>
            </w:pPr>
            <w:r>
              <w:rPr>
                <w:rFonts w:hint="eastAsia"/>
                <w:sz w:val="20"/>
                <w:szCs w:val="20"/>
              </w:rPr>
              <w:t>100%</w:t>
            </w:r>
          </w:p>
        </w:tc>
      </w:tr>
      <w:tr w14:paraId="3BE4133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7884F49">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3EFB83F">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47F03B18">
            <w:pPr>
              <w:jc w:val="center"/>
              <w:rPr>
                <w:sz w:val="20"/>
                <w:szCs w:val="20"/>
              </w:rPr>
            </w:pPr>
            <w:r>
              <w:rPr>
                <w:rFonts w:hint="eastAsia"/>
                <w:sz w:val="20"/>
                <w:szCs w:val="20"/>
              </w:rPr>
              <w:t>质量</w:t>
            </w:r>
          </w:p>
          <w:p w14:paraId="5D64479C">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06921884">
            <w:pPr>
              <w:rPr>
                <w:rFonts w:ascii="宋体" w:hAnsi="宋体" w:cs="宋体"/>
                <w:sz w:val="20"/>
                <w:szCs w:val="20"/>
              </w:rPr>
            </w:pPr>
            <w:r>
              <w:rPr>
                <w:rFonts w:hint="eastAsia"/>
                <w:sz w:val="20"/>
                <w:szCs w:val="20"/>
              </w:rPr>
              <w:t>按照文件要求和相关标准做好</w:t>
            </w:r>
            <w:r>
              <w:rPr>
                <w:rFonts w:hint="eastAsia"/>
                <w:color w:val="000000"/>
                <w:sz w:val="20"/>
                <w:szCs w:val="20"/>
              </w:rPr>
              <w:t>行政区划与地名管理</w:t>
            </w:r>
          </w:p>
        </w:tc>
        <w:tc>
          <w:tcPr>
            <w:tcW w:w="860" w:type="dxa"/>
            <w:tcBorders>
              <w:top w:val="nil"/>
              <w:left w:val="nil"/>
              <w:bottom w:val="single" w:color="auto" w:sz="4" w:space="0"/>
              <w:right w:val="single" w:color="auto" w:sz="4" w:space="0"/>
            </w:tcBorders>
            <w:noWrap w:val="0"/>
            <w:vAlign w:val="center"/>
          </w:tcPr>
          <w:p w14:paraId="60083076">
            <w:pPr>
              <w:rPr>
                <w:rFonts w:ascii="宋体" w:hAnsi="宋体" w:cs="宋体"/>
                <w:sz w:val="20"/>
                <w:szCs w:val="20"/>
              </w:rPr>
            </w:pPr>
            <w:r>
              <w:rPr>
                <w:rFonts w:hint="eastAsia"/>
                <w:sz w:val="20"/>
                <w:szCs w:val="20"/>
              </w:rPr>
              <w:t>　15</w:t>
            </w:r>
          </w:p>
        </w:tc>
        <w:tc>
          <w:tcPr>
            <w:tcW w:w="791" w:type="dxa"/>
            <w:tcBorders>
              <w:top w:val="nil"/>
              <w:left w:val="nil"/>
              <w:bottom w:val="single" w:color="auto" w:sz="4" w:space="0"/>
              <w:right w:val="single" w:color="auto" w:sz="4" w:space="0"/>
            </w:tcBorders>
            <w:noWrap w:val="0"/>
            <w:vAlign w:val="center"/>
          </w:tcPr>
          <w:p w14:paraId="377E2003">
            <w:pPr>
              <w:rPr>
                <w:rFonts w:ascii="宋体" w:hAnsi="宋体" w:cs="宋体"/>
                <w:sz w:val="20"/>
                <w:szCs w:val="20"/>
              </w:rPr>
            </w:pPr>
            <w:r>
              <w:rPr>
                <w:rFonts w:hint="eastAsia"/>
                <w:sz w:val="20"/>
                <w:szCs w:val="20"/>
              </w:rPr>
              <w:t>100%</w:t>
            </w:r>
          </w:p>
        </w:tc>
        <w:tc>
          <w:tcPr>
            <w:tcW w:w="889" w:type="dxa"/>
            <w:tcBorders>
              <w:top w:val="nil"/>
              <w:left w:val="single" w:color="auto" w:sz="4" w:space="0"/>
              <w:bottom w:val="single" w:color="000000" w:sz="4" w:space="0"/>
              <w:right w:val="single" w:color="auto" w:sz="4" w:space="0"/>
            </w:tcBorders>
            <w:noWrap w:val="0"/>
            <w:vAlign w:val="center"/>
          </w:tcPr>
          <w:p w14:paraId="0890EBD6">
            <w:pPr>
              <w:jc w:val="center"/>
              <w:rPr>
                <w:sz w:val="20"/>
                <w:szCs w:val="20"/>
              </w:rPr>
            </w:pPr>
            <w:r>
              <w:rPr>
                <w:rFonts w:hint="eastAsia"/>
                <w:sz w:val="20"/>
                <w:szCs w:val="20"/>
              </w:rPr>
              <w:t>质量</w:t>
            </w:r>
          </w:p>
          <w:p w14:paraId="01B9509D">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single" w:color="auto" w:sz="4" w:space="0"/>
            </w:tcBorders>
            <w:noWrap w:val="0"/>
            <w:vAlign w:val="center"/>
          </w:tcPr>
          <w:p w14:paraId="3D99D7E6">
            <w:pPr>
              <w:rPr>
                <w:rFonts w:ascii="宋体" w:hAnsi="宋体" w:cs="宋体"/>
                <w:sz w:val="20"/>
                <w:szCs w:val="20"/>
              </w:rPr>
            </w:pPr>
            <w:r>
              <w:rPr>
                <w:rFonts w:hint="eastAsia"/>
                <w:sz w:val="20"/>
                <w:szCs w:val="20"/>
              </w:rPr>
              <w:t>按照文件要求和相关标准做好</w:t>
            </w:r>
            <w:r>
              <w:rPr>
                <w:rFonts w:hint="eastAsia"/>
                <w:color w:val="000000"/>
                <w:sz w:val="20"/>
                <w:szCs w:val="20"/>
              </w:rPr>
              <w:t>行政区划与地名管理</w:t>
            </w:r>
          </w:p>
        </w:tc>
        <w:tc>
          <w:tcPr>
            <w:tcW w:w="750" w:type="dxa"/>
            <w:gridSpan w:val="2"/>
            <w:tcBorders>
              <w:top w:val="nil"/>
              <w:left w:val="nil"/>
              <w:bottom w:val="single" w:color="auto" w:sz="4" w:space="0"/>
              <w:right w:val="single" w:color="auto" w:sz="4" w:space="0"/>
            </w:tcBorders>
            <w:noWrap w:val="0"/>
            <w:vAlign w:val="center"/>
          </w:tcPr>
          <w:p w14:paraId="5D80D9F2">
            <w:pPr>
              <w:rPr>
                <w:rFonts w:ascii="宋体" w:hAnsi="宋体" w:cs="宋体"/>
                <w:sz w:val="20"/>
                <w:szCs w:val="20"/>
              </w:rPr>
            </w:pPr>
            <w:r>
              <w:rPr>
                <w:rFonts w:hint="eastAsia"/>
                <w:sz w:val="20"/>
                <w:szCs w:val="20"/>
              </w:rPr>
              <w:t>15</w:t>
            </w:r>
          </w:p>
        </w:tc>
        <w:tc>
          <w:tcPr>
            <w:tcW w:w="641" w:type="dxa"/>
            <w:tcBorders>
              <w:top w:val="nil"/>
              <w:left w:val="nil"/>
              <w:bottom w:val="single" w:color="auto" w:sz="4" w:space="0"/>
              <w:right w:val="single" w:color="auto" w:sz="4" w:space="0"/>
            </w:tcBorders>
            <w:noWrap w:val="0"/>
            <w:vAlign w:val="center"/>
          </w:tcPr>
          <w:p w14:paraId="2C8452BF">
            <w:pPr>
              <w:rPr>
                <w:rFonts w:ascii="宋体" w:hAnsi="宋体" w:cs="宋体"/>
                <w:sz w:val="20"/>
                <w:szCs w:val="20"/>
              </w:rPr>
            </w:pPr>
            <w:r>
              <w:rPr>
                <w:rFonts w:hint="eastAsia"/>
                <w:sz w:val="20"/>
                <w:szCs w:val="20"/>
              </w:rPr>
              <w:t>100%</w:t>
            </w:r>
          </w:p>
        </w:tc>
      </w:tr>
      <w:tr w14:paraId="069B433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231D7C3">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3030E38">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4EA35D6F">
            <w:pPr>
              <w:jc w:val="center"/>
              <w:rPr>
                <w:sz w:val="20"/>
                <w:szCs w:val="20"/>
              </w:rPr>
            </w:pPr>
            <w:r>
              <w:rPr>
                <w:rFonts w:hint="eastAsia"/>
                <w:sz w:val="20"/>
                <w:szCs w:val="20"/>
              </w:rPr>
              <w:t>时效</w:t>
            </w:r>
          </w:p>
          <w:p w14:paraId="1BEFF81F">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4BD85374">
            <w:pPr>
              <w:rPr>
                <w:rFonts w:ascii="宋体" w:hAnsi="宋体" w:cs="宋体"/>
                <w:sz w:val="20"/>
                <w:szCs w:val="20"/>
              </w:rPr>
            </w:pPr>
            <w:r>
              <w:rPr>
                <w:rFonts w:hint="eastAsia" w:ascii="宋体" w:hAnsi="宋体" w:cs="宋体"/>
                <w:color w:val="000000"/>
                <w:kern w:val="0"/>
                <w:sz w:val="18"/>
                <w:szCs w:val="18"/>
              </w:rPr>
              <w:t>年底按计划完成</w:t>
            </w:r>
          </w:p>
        </w:tc>
        <w:tc>
          <w:tcPr>
            <w:tcW w:w="860" w:type="dxa"/>
            <w:tcBorders>
              <w:top w:val="nil"/>
              <w:left w:val="nil"/>
              <w:bottom w:val="single" w:color="auto" w:sz="4" w:space="0"/>
              <w:right w:val="single" w:color="auto" w:sz="4" w:space="0"/>
            </w:tcBorders>
            <w:noWrap w:val="0"/>
            <w:vAlign w:val="center"/>
          </w:tcPr>
          <w:p w14:paraId="7CE91060">
            <w:pPr>
              <w:rPr>
                <w:rFonts w:ascii="宋体" w:hAnsi="宋体" w:cs="宋体"/>
                <w:sz w:val="20"/>
                <w:szCs w:val="20"/>
              </w:rPr>
            </w:pPr>
            <w:r>
              <w:rPr>
                <w:rFonts w:hint="eastAsia"/>
                <w:sz w:val="20"/>
                <w:szCs w:val="20"/>
              </w:rPr>
              <w:t>　15</w:t>
            </w:r>
          </w:p>
        </w:tc>
        <w:tc>
          <w:tcPr>
            <w:tcW w:w="791" w:type="dxa"/>
            <w:tcBorders>
              <w:top w:val="nil"/>
              <w:left w:val="nil"/>
              <w:bottom w:val="single" w:color="auto" w:sz="4" w:space="0"/>
              <w:right w:val="single" w:color="auto" w:sz="4" w:space="0"/>
            </w:tcBorders>
            <w:noWrap w:val="0"/>
            <w:vAlign w:val="center"/>
          </w:tcPr>
          <w:p w14:paraId="4C2A0103">
            <w:pPr>
              <w:rPr>
                <w:rFonts w:ascii="宋体" w:hAnsi="宋体" w:cs="宋体"/>
                <w:sz w:val="20"/>
                <w:szCs w:val="20"/>
              </w:rPr>
            </w:pPr>
            <w:r>
              <w:rPr>
                <w:rFonts w:hint="eastAsia"/>
                <w:sz w:val="20"/>
                <w:szCs w:val="20"/>
              </w:rPr>
              <w:t>100%</w:t>
            </w:r>
          </w:p>
        </w:tc>
        <w:tc>
          <w:tcPr>
            <w:tcW w:w="889" w:type="dxa"/>
            <w:tcBorders>
              <w:top w:val="nil"/>
              <w:left w:val="single" w:color="auto" w:sz="4" w:space="0"/>
              <w:bottom w:val="single" w:color="000000" w:sz="4" w:space="0"/>
              <w:right w:val="single" w:color="auto" w:sz="4" w:space="0"/>
            </w:tcBorders>
            <w:noWrap w:val="0"/>
            <w:vAlign w:val="center"/>
          </w:tcPr>
          <w:p w14:paraId="48FB139B">
            <w:pPr>
              <w:jc w:val="center"/>
              <w:rPr>
                <w:sz w:val="20"/>
                <w:szCs w:val="20"/>
              </w:rPr>
            </w:pPr>
            <w:r>
              <w:rPr>
                <w:rFonts w:hint="eastAsia"/>
                <w:sz w:val="20"/>
                <w:szCs w:val="20"/>
              </w:rPr>
              <w:t>时效</w:t>
            </w:r>
          </w:p>
          <w:p w14:paraId="4D373DCB">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single" w:color="auto" w:sz="4" w:space="0"/>
            </w:tcBorders>
            <w:noWrap w:val="0"/>
            <w:vAlign w:val="center"/>
          </w:tcPr>
          <w:p w14:paraId="468E6A31">
            <w:pPr>
              <w:rPr>
                <w:rFonts w:ascii="宋体" w:hAnsi="宋体" w:cs="宋体"/>
                <w:sz w:val="20"/>
                <w:szCs w:val="20"/>
              </w:rPr>
            </w:pPr>
            <w:r>
              <w:rPr>
                <w:rFonts w:hint="eastAsia" w:ascii="宋体" w:hAnsi="宋体" w:cs="宋体"/>
                <w:color w:val="000000"/>
                <w:kern w:val="0"/>
                <w:sz w:val="18"/>
                <w:szCs w:val="18"/>
              </w:rPr>
              <w:t>年底按计划完成</w:t>
            </w:r>
          </w:p>
        </w:tc>
        <w:tc>
          <w:tcPr>
            <w:tcW w:w="750" w:type="dxa"/>
            <w:gridSpan w:val="2"/>
            <w:tcBorders>
              <w:top w:val="nil"/>
              <w:left w:val="nil"/>
              <w:bottom w:val="single" w:color="auto" w:sz="4" w:space="0"/>
              <w:right w:val="single" w:color="auto" w:sz="4" w:space="0"/>
            </w:tcBorders>
            <w:noWrap w:val="0"/>
            <w:vAlign w:val="center"/>
          </w:tcPr>
          <w:p w14:paraId="7815155D">
            <w:pPr>
              <w:rPr>
                <w:rFonts w:hint="eastAsia" w:ascii="宋体" w:hAnsi="宋体" w:cs="宋体"/>
                <w:sz w:val="20"/>
                <w:szCs w:val="20"/>
              </w:rPr>
            </w:pPr>
            <w:r>
              <w:rPr>
                <w:rFonts w:hint="eastAsia"/>
                <w:sz w:val="20"/>
                <w:szCs w:val="20"/>
              </w:rPr>
              <w:t>15</w:t>
            </w:r>
          </w:p>
        </w:tc>
        <w:tc>
          <w:tcPr>
            <w:tcW w:w="641" w:type="dxa"/>
            <w:tcBorders>
              <w:top w:val="nil"/>
              <w:left w:val="nil"/>
              <w:bottom w:val="single" w:color="auto" w:sz="4" w:space="0"/>
              <w:right w:val="single" w:color="auto" w:sz="4" w:space="0"/>
            </w:tcBorders>
            <w:noWrap w:val="0"/>
            <w:vAlign w:val="center"/>
          </w:tcPr>
          <w:p w14:paraId="2723ABE6">
            <w:pPr>
              <w:rPr>
                <w:rFonts w:ascii="宋体" w:hAnsi="宋体" w:cs="宋体"/>
                <w:sz w:val="20"/>
                <w:szCs w:val="20"/>
              </w:rPr>
            </w:pPr>
            <w:r>
              <w:rPr>
                <w:rFonts w:hint="eastAsia"/>
                <w:sz w:val="20"/>
                <w:szCs w:val="20"/>
              </w:rPr>
              <w:t>100%</w:t>
            </w:r>
          </w:p>
        </w:tc>
      </w:tr>
      <w:tr w14:paraId="3C7BC7E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47783C5">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60B3E69">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20CBA0EE">
            <w:pPr>
              <w:jc w:val="center"/>
              <w:rPr>
                <w:sz w:val="20"/>
                <w:szCs w:val="20"/>
              </w:rPr>
            </w:pPr>
            <w:r>
              <w:rPr>
                <w:rFonts w:hint="eastAsia"/>
                <w:sz w:val="20"/>
                <w:szCs w:val="20"/>
              </w:rPr>
              <w:t>成本</w:t>
            </w:r>
          </w:p>
          <w:p w14:paraId="29DFA8B5">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24885926">
            <w:pPr>
              <w:rPr>
                <w:rFonts w:ascii="宋体" w:hAnsi="宋体" w:cs="宋体"/>
                <w:sz w:val="20"/>
                <w:szCs w:val="20"/>
              </w:rPr>
            </w:pPr>
            <w:r>
              <w:rPr>
                <w:rFonts w:hint="eastAsia" w:ascii="宋体" w:hAnsi="宋体" w:cs="宋体"/>
                <w:color w:val="000000"/>
                <w:kern w:val="0"/>
                <w:sz w:val="18"/>
                <w:szCs w:val="18"/>
              </w:rPr>
              <w:t>在预算内完成</w:t>
            </w:r>
          </w:p>
        </w:tc>
        <w:tc>
          <w:tcPr>
            <w:tcW w:w="860" w:type="dxa"/>
            <w:tcBorders>
              <w:top w:val="nil"/>
              <w:left w:val="nil"/>
              <w:bottom w:val="single" w:color="auto" w:sz="4" w:space="0"/>
              <w:right w:val="single" w:color="auto" w:sz="4" w:space="0"/>
            </w:tcBorders>
            <w:noWrap w:val="0"/>
            <w:vAlign w:val="center"/>
          </w:tcPr>
          <w:p w14:paraId="632D6C7B">
            <w:pPr>
              <w:rPr>
                <w:rFonts w:ascii="宋体" w:hAnsi="宋体" w:cs="宋体"/>
                <w:sz w:val="20"/>
                <w:szCs w:val="20"/>
              </w:rPr>
            </w:pPr>
            <w:r>
              <w:rPr>
                <w:rFonts w:hint="eastAsia"/>
                <w:sz w:val="20"/>
                <w:szCs w:val="20"/>
              </w:rPr>
              <w:t>　15</w:t>
            </w:r>
          </w:p>
        </w:tc>
        <w:tc>
          <w:tcPr>
            <w:tcW w:w="791" w:type="dxa"/>
            <w:tcBorders>
              <w:top w:val="nil"/>
              <w:left w:val="nil"/>
              <w:bottom w:val="single" w:color="auto" w:sz="4" w:space="0"/>
              <w:right w:val="single" w:color="auto" w:sz="4" w:space="0"/>
            </w:tcBorders>
            <w:noWrap w:val="0"/>
            <w:vAlign w:val="center"/>
          </w:tcPr>
          <w:p w14:paraId="413E396E">
            <w:pPr>
              <w:rPr>
                <w:rFonts w:ascii="宋体" w:hAnsi="宋体" w:cs="宋体"/>
                <w:sz w:val="20"/>
                <w:szCs w:val="20"/>
              </w:rPr>
            </w:pPr>
            <w:r>
              <w:rPr>
                <w:rFonts w:hint="eastAsia"/>
                <w:sz w:val="20"/>
                <w:szCs w:val="20"/>
              </w:rPr>
              <w:t>100%</w:t>
            </w:r>
          </w:p>
        </w:tc>
        <w:tc>
          <w:tcPr>
            <w:tcW w:w="889" w:type="dxa"/>
            <w:tcBorders>
              <w:top w:val="nil"/>
              <w:left w:val="single" w:color="auto" w:sz="4" w:space="0"/>
              <w:bottom w:val="single" w:color="000000" w:sz="4" w:space="0"/>
              <w:right w:val="single" w:color="auto" w:sz="4" w:space="0"/>
            </w:tcBorders>
            <w:noWrap w:val="0"/>
            <w:vAlign w:val="center"/>
          </w:tcPr>
          <w:p w14:paraId="31EAAE8A">
            <w:pPr>
              <w:jc w:val="center"/>
              <w:rPr>
                <w:sz w:val="20"/>
                <w:szCs w:val="20"/>
              </w:rPr>
            </w:pPr>
            <w:r>
              <w:rPr>
                <w:rFonts w:hint="eastAsia"/>
                <w:sz w:val="20"/>
                <w:szCs w:val="20"/>
              </w:rPr>
              <w:t>成本</w:t>
            </w:r>
          </w:p>
          <w:p w14:paraId="4A2221F3">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single" w:color="auto" w:sz="4" w:space="0"/>
            </w:tcBorders>
            <w:noWrap w:val="0"/>
            <w:vAlign w:val="center"/>
          </w:tcPr>
          <w:p w14:paraId="7CD16BDF">
            <w:pPr>
              <w:rPr>
                <w:rFonts w:ascii="宋体" w:hAnsi="宋体" w:cs="宋体"/>
                <w:sz w:val="20"/>
                <w:szCs w:val="20"/>
              </w:rPr>
            </w:pPr>
            <w:r>
              <w:rPr>
                <w:rFonts w:hint="eastAsia" w:ascii="宋体" w:hAnsi="宋体" w:cs="宋体"/>
                <w:color w:val="000000"/>
                <w:kern w:val="0"/>
                <w:sz w:val="18"/>
                <w:szCs w:val="18"/>
              </w:rPr>
              <w:t>在预算内完成</w:t>
            </w:r>
          </w:p>
        </w:tc>
        <w:tc>
          <w:tcPr>
            <w:tcW w:w="750" w:type="dxa"/>
            <w:gridSpan w:val="2"/>
            <w:tcBorders>
              <w:top w:val="nil"/>
              <w:left w:val="nil"/>
              <w:bottom w:val="single" w:color="auto" w:sz="4" w:space="0"/>
              <w:right w:val="single" w:color="auto" w:sz="4" w:space="0"/>
            </w:tcBorders>
            <w:noWrap w:val="0"/>
            <w:vAlign w:val="center"/>
          </w:tcPr>
          <w:p w14:paraId="6D13532A">
            <w:pPr>
              <w:rPr>
                <w:rFonts w:ascii="宋体" w:hAnsi="宋体" w:cs="宋体"/>
                <w:sz w:val="20"/>
                <w:szCs w:val="20"/>
              </w:rPr>
            </w:pPr>
            <w:r>
              <w:rPr>
                <w:rFonts w:hint="eastAsia"/>
                <w:sz w:val="20"/>
                <w:szCs w:val="20"/>
              </w:rPr>
              <w:t>15</w:t>
            </w:r>
          </w:p>
        </w:tc>
        <w:tc>
          <w:tcPr>
            <w:tcW w:w="641" w:type="dxa"/>
            <w:tcBorders>
              <w:top w:val="nil"/>
              <w:left w:val="nil"/>
              <w:bottom w:val="single" w:color="auto" w:sz="4" w:space="0"/>
              <w:right w:val="single" w:color="auto" w:sz="4" w:space="0"/>
            </w:tcBorders>
            <w:noWrap w:val="0"/>
            <w:vAlign w:val="center"/>
          </w:tcPr>
          <w:p w14:paraId="4C97478E">
            <w:pPr>
              <w:rPr>
                <w:rFonts w:ascii="宋体" w:hAnsi="宋体" w:cs="宋体"/>
                <w:sz w:val="20"/>
                <w:szCs w:val="20"/>
              </w:rPr>
            </w:pPr>
            <w:r>
              <w:rPr>
                <w:rFonts w:hint="eastAsia"/>
                <w:sz w:val="20"/>
                <w:szCs w:val="20"/>
              </w:rPr>
              <w:t>100%</w:t>
            </w:r>
          </w:p>
        </w:tc>
      </w:tr>
      <w:tr w14:paraId="30DFD47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B7B0C30">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61389B4A">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2A84B93F">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14:paraId="1D345400">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629EE7D4">
            <w:pPr>
              <w:rPr>
                <w:rFonts w:ascii="宋体" w:hAnsi="宋体" w:cs="宋体"/>
                <w:sz w:val="20"/>
                <w:szCs w:val="20"/>
              </w:rPr>
            </w:pPr>
          </w:p>
        </w:tc>
        <w:tc>
          <w:tcPr>
            <w:tcW w:w="791" w:type="dxa"/>
            <w:tcBorders>
              <w:top w:val="nil"/>
              <w:left w:val="nil"/>
              <w:bottom w:val="single" w:color="auto" w:sz="4" w:space="0"/>
              <w:right w:val="single" w:color="auto" w:sz="4" w:space="0"/>
            </w:tcBorders>
            <w:noWrap w:val="0"/>
            <w:vAlign w:val="center"/>
          </w:tcPr>
          <w:p w14:paraId="43FEEB1C">
            <w:pPr>
              <w:rPr>
                <w:rFonts w:ascii="宋体" w:hAnsi="宋体" w:cs="宋体"/>
                <w:sz w:val="20"/>
                <w:szCs w:val="20"/>
              </w:rPr>
            </w:pPr>
          </w:p>
        </w:tc>
        <w:tc>
          <w:tcPr>
            <w:tcW w:w="889" w:type="dxa"/>
            <w:tcBorders>
              <w:top w:val="nil"/>
              <w:left w:val="single" w:color="auto" w:sz="4" w:space="0"/>
              <w:bottom w:val="single" w:color="000000" w:sz="4" w:space="0"/>
              <w:right w:val="single" w:color="auto" w:sz="4" w:space="0"/>
            </w:tcBorders>
            <w:noWrap w:val="0"/>
            <w:vAlign w:val="center"/>
          </w:tcPr>
          <w:p w14:paraId="617364CE">
            <w:pPr>
              <w:jc w:val="center"/>
              <w:rPr>
                <w:sz w:val="20"/>
                <w:szCs w:val="20"/>
              </w:rPr>
            </w:pPr>
            <w:r>
              <w:rPr>
                <w:rFonts w:hint="eastAsia"/>
                <w:sz w:val="20"/>
                <w:szCs w:val="20"/>
              </w:rPr>
              <w:t>经济效</w:t>
            </w:r>
          </w:p>
          <w:p w14:paraId="2AAFC643">
            <w:pPr>
              <w:jc w:val="center"/>
              <w:rPr>
                <w:rFonts w:ascii="宋体" w:hAnsi="宋体" w:cs="宋体"/>
                <w:sz w:val="20"/>
                <w:szCs w:val="20"/>
              </w:rPr>
            </w:pPr>
            <w:r>
              <w:rPr>
                <w:rFonts w:hint="eastAsia"/>
                <w:sz w:val="20"/>
                <w:szCs w:val="20"/>
              </w:rPr>
              <w:t>益指标</w:t>
            </w:r>
          </w:p>
        </w:tc>
        <w:tc>
          <w:tcPr>
            <w:tcW w:w="913" w:type="dxa"/>
            <w:tcBorders>
              <w:top w:val="nil"/>
              <w:left w:val="nil"/>
              <w:bottom w:val="single" w:color="auto" w:sz="4" w:space="0"/>
              <w:right w:val="single" w:color="auto" w:sz="4" w:space="0"/>
            </w:tcBorders>
            <w:noWrap w:val="0"/>
            <w:vAlign w:val="center"/>
          </w:tcPr>
          <w:p w14:paraId="272E813E">
            <w:pPr>
              <w:rPr>
                <w:rFonts w:ascii="宋体" w:hAnsi="宋体" w:cs="宋体"/>
                <w:sz w:val="20"/>
                <w:szCs w:val="20"/>
              </w:rPr>
            </w:pPr>
          </w:p>
        </w:tc>
        <w:tc>
          <w:tcPr>
            <w:tcW w:w="750" w:type="dxa"/>
            <w:gridSpan w:val="2"/>
            <w:tcBorders>
              <w:top w:val="nil"/>
              <w:left w:val="nil"/>
              <w:bottom w:val="single" w:color="auto" w:sz="4" w:space="0"/>
              <w:right w:val="single" w:color="auto" w:sz="4" w:space="0"/>
            </w:tcBorders>
            <w:noWrap w:val="0"/>
            <w:vAlign w:val="center"/>
          </w:tcPr>
          <w:p w14:paraId="1A6C18A1">
            <w:pPr>
              <w:rPr>
                <w:rFonts w:ascii="宋体" w:hAnsi="宋体" w:cs="宋体"/>
                <w:sz w:val="20"/>
                <w:szCs w:val="20"/>
              </w:rPr>
            </w:pPr>
          </w:p>
        </w:tc>
        <w:tc>
          <w:tcPr>
            <w:tcW w:w="641" w:type="dxa"/>
            <w:tcBorders>
              <w:top w:val="nil"/>
              <w:left w:val="nil"/>
              <w:bottom w:val="single" w:color="auto" w:sz="4" w:space="0"/>
              <w:right w:val="single" w:color="auto" w:sz="4" w:space="0"/>
            </w:tcBorders>
            <w:noWrap w:val="0"/>
            <w:vAlign w:val="center"/>
          </w:tcPr>
          <w:p w14:paraId="18518712">
            <w:pPr>
              <w:rPr>
                <w:rFonts w:ascii="宋体" w:hAnsi="宋体" w:cs="宋体"/>
                <w:sz w:val="20"/>
                <w:szCs w:val="20"/>
              </w:rPr>
            </w:pPr>
          </w:p>
        </w:tc>
      </w:tr>
      <w:tr w14:paraId="535CD74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477109A">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0FA9737">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15B9E6F8">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14:paraId="62E3BCD3">
            <w:pPr>
              <w:rPr>
                <w:rFonts w:ascii="宋体" w:hAnsi="宋体" w:cs="宋体"/>
                <w:sz w:val="20"/>
                <w:szCs w:val="20"/>
              </w:rPr>
            </w:pPr>
            <w:r>
              <w:rPr>
                <w:rFonts w:hint="eastAsia" w:ascii="宋体" w:hAnsi="宋体" w:cs="宋体"/>
                <w:color w:val="000000"/>
                <w:sz w:val="20"/>
                <w:szCs w:val="20"/>
                <w:shd w:val="clear" w:color="auto" w:fill="FFFFFF"/>
              </w:rPr>
              <w:t>为社会发展提供安全稳定便捷的社会环境</w:t>
            </w:r>
          </w:p>
        </w:tc>
        <w:tc>
          <w:tcPr>
            <w:tcW w:w="860" w:type="dxa"/>
            <w:tcBorders>
              <w:top w:val="nil"/>
              <w:left w:val="nil"/>
              <w:bottom w:val="single" w:color="auto" w:sz="4" w:space="0"/>
              <w:right w:val="single" w:color="auto" w:sz="4" w:space="0"/>
            </w:tcBorders>
            <w:noWrap w:val="0"/>
            <w:vAlign w:val="center"/>
          </w:tcPr>
          <w:p w14:paraId="23A12639">
            <w:pPr>
              <w:jc w:val="center"/>
              <w:rPr>
                <w:rFonts w:ascii="宋体" w:hAnsi="宋体" w:cs="宋体"/>
                <w:sz w:val="20"/>
                <w:szCs w:val="20"/>
              </w:rPr>
            </w:pPr>
            <w:r>
              <w:rPr>
                <w:rFonts w:hint="eastAsia"/>
                <w:sz w:val="20"/>
                <w:szCs w:val="20"/>
              </w:rPr>
              <w:t>30</w:t>
            </w:r>
          </w:p>
        </w:tc>
        <w:tc>
          <w:tcPr>
            <w:tcW w:w="791" w:type="dxa"/>
            <w:tcBorders>
              <w:top w:val="nil"/>
              <w:left w:val="nil"/>
              <w:bottom w:val="single" w:color="auto" w:sz="4" w:space="0"/>
              <w:right w:val="single" w:color="auto" w:sz="4" w:space="0"/>
            </w:tcBorders>
            <w:noWrap w:val="0"/>
            <w:vAlign w:val="center"/>
          </w:tcPr>
          <w:p w14:paraId="798BE65A">
            <w:pPr>
              <w:rPr>
                <w:rFonts w:ascii="宋体" w:hAnsi="宋体" w:cs="宋体"/>
                <w:sz w:val="20"/>
                <w:szCs w:val="20"/>
              </w:rPr>
            </w:pPr>
            <w:r>
              <w:rPr>
                <w:rFonts w:hint="eastAsia"/>
                <w:sz w:val="20"/>
                <w:szCs w:val="20"/>
              </w:rPr>
              <w:t>100%</w:t>
            </w:r>
          </w:p>
        </w:tc>
        <w:tc>
          <w:tcPr>
            <w:tcW w:w="889" w:type="dxa"/>
            <w:tcBorders>
              <w:top w:val="nil"/>
              <w:left w:val="single" w:color="auto" w:sz="4" w:space="0"/>
              <w:bottom w:val="single" w:color="000000" w:sz="4" w:space="0"/>
              <w:right w:val="single" w:color="auto" w:sz="4" w:space="0"/>
            </w:tcBorders>
            <w:noWrap w:val="0"/>
            <w:vAlign w:val="center"/>
          </w:tcPr>
          <w:p w14:paraId="74AAD5ED">
            <w:pPr>
              <w:jc w:val="center"/>
              <w:rPr>
                <w:sz w:val="20"/>
                <w:szCs w:val="20"/>
              </w:rPr>
            </w:pPr>
            <w:r>
              <w:rPr>
                <w:rFonts w:hint="eastAsia"/>
                <w:sz w:val="20"/>
                <w:szCs w:val="20"/>
              </w:rPr>
              <w:t>社会效</w:t>
            </w:r>
          </w:p>
          <w:p w14:paraId="030CC5C0">
            <w:pPr>
              <w:jc w:val="center"/>
              <w:rPr>
                <w:rFonts w:ascii="宋体" w:hAnsi="宋体" w:cs="宋体"/>
                <w:sz w:val="20"/>
                <w:szCs w:val="20"/>
              </w:rPr>
            </w:pPr>
            <w:r>
              <w:rPr>
                <w:rFonts w:hint="eastAsia"/>
                <w:sz w:val="20"/>
                <w:szCs w:val="20"/>
              </w:rPr>
              <w:t>益指标</w:t>
            </w:r>
          </w:p>
        </w:tc>
        <w:tc>
          <w:tcPr>
            <w:tcW w:w="913" w:type="dxa"/>
            <w:tcBorders>
              <w:top w:val="nil"/>
              <w:left w:val="nil"/>
              <w:bottom w:val="single" w:color="auto" w:sz="4" w:space="0"/>
              <w:right w:val="single" w:color="auto" w:sz="4" w:space="0"/>
            </w:tcBorders>
            <w:noWrap w:val="0"/>
            <w:vAlign w:val="center"/>
          </w:tcPr>
          <w:p w14:paraId="33CB80C5">
            <w:pPr>
              <w:rPr>
                <w:rFonts w:ascii="宋体" w:hAnsi="宋体" w:cs="宋体"/>
                <w:sz w:val="20"/>
                <w:szCs w:val="20"/>
              </w:rPr>
            </w:pPr>
            <w:r>
              <w:rPr>
                <w:rFonts w:hint="eastAsia" w:ascii="宋体" w:hAnsi="宋体" w:cs="宋体"/>
                <w:color w:val="000000"/>
                <w:sz w:val="20"/>
                <w:szCs w:val="20"/>
                <w:shd w:val="clear" w:color="auto" w:fill="FFFFFF"/>
              </w:rPr>
              <w:t>为社会发展提供安全稳定便捷的社会环境</w:t>
            </w:r>
          </w:p>
        </w:tc>
        <w:tc>
          <w:tcPr>
            <w:tcW w:w="750" w:type="dxa"/>
            <w:gridSpan w:val="2"/>
            <w:tcBorders>
              <w:top w:val="nil"/>
              <w:left w:val="nil"/>
              <w:bottom w:val="single" w:color="auto" w:sz="4" w:space="0"/>
              <w:right w:val="single" w:color="auto" w:sz="4" w:space="0"/>
            </w:tcBorders>
            <w:noWrap w:val="0"/>
            <w:vAlign w:val="center"/>
          </w:tcPr>
          <w:p w14:paraId="52B13326">
            <w:pPr>
              <w:rPr>
                <w:rFonts w:ascii="宋体" w:hAnsi="宋体" w:cs="宋体"/>
                <w:sz w:val="20"/>
                <w:szCs w:val="20"/>
              </w:rPr>
            </w:pPr>
            <w:r>
              <w:rPr>
                <w:rFonts w:hint="eastAsia"/>
                <w:sz w:val="20"/>
                <w:szCs w:val="20"/>
              </w:rPr>
              <w:t>30</w:t>
            </w:r>
          </w:p>
        </w:tc>
        <w:tc>
          <w:tcPr>
            <w:tcW w:w="641" w:type="dxa"/>
            <w:tcBorders>
              <w:top w:val="nil"/>
              <w:left w:val="nil"/>
              <w:bottom w:val="single" w:color="auto" w:sz="4" w:space="0"/>
              <w:right w:val="single" w:color="auto" w:sz="4" w:space="0"/>
            </w:tcBorders>
            <w:noWrap w:val="0"/>
            <w:vAlign w:val="center"/>
          </w:tcPr>
          <w:p w14:paraId="05328C66">
            <w:pPr>
              <w:rPr>
                <w:rFonts w:ascii="宋体" w:hAnsi="宋体" w:cs="宋体"/>
                <w:sz w:val="20"/>
                <w:szCs w:val="20"/>
              </w:rPr>
            </w:pPr>
            <w:r>
              <w:rPr>
                <w:rFonts w:hint="eastAsia"/>
                <w:sz w:val="20"/>
                <w:szCs w:val="20"/>
              </w:rPr>
              <w:t>100%</w:t>
            </w:r>
          </w:p>
        </w:tc>
      </w:tr>
      <w:tr w14:paraId="1101FC3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650E709">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00593F2">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7C7882ED">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14:paraId="63D213FC">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7B74533A">
            <w:pPr>
              <w:rPr>
                <w:rFonts w:ascii="宋体" w:hAnsi="宋体" w:cs="宋体"/>
                <w:sz w:val="20"/>
                <w:szCs w:val="20"/>
              </w:rPr>
            </w:pPr>
          </w:p>
        </w:tc>
        <w:tc>
          <w:tcPr>
            <w:tcW w:w="791" w:type="dxa"/>
            <w:tcBorders>
              <w:top w:val="nil"/>
              <w:left w:val="nil"/>
              <w:bottom w:val="single" w:color="auto" w:sz="4" w:space="0"/>
              <w:right w:val="single" w:color="auto" w:sz="4" w:space="0"/>
            </w:tcBorders>
            <w:noWrap w:val="0"/>
            <w:vAlign w:val="center"/>
          </w:tcPr>
          <w:p w14:paraId="549E90DA">
            <w:pPr>
              <w:rPr>
                <w:rFonts w:ascii="宋体" w:hAnsi="宋体" w:cs="宋体"/>
                <w:sz w:val="20"/>
                <w:szCs w:val="20"/>
              </w:rPr>
            </w:pPr>
          </w:p>
        </w:tc>
        <w:tc>
          <w:tcPr>
            <w:tcW w:w="889" w:type="dxa"/>
            <w:tcBorders>
              <w:top w:val="nil"/>
              <w:left w:val="single" w:color="auto" w:sz="4" w:space="0"/>
              <w:bottom w:val="single" w:color="000000" w:sz="4" w:space="0"/>
              <w:right w:val="single" w:color="auto" w:sz="4" w:space="0"/>
            </w:tcBorders>
            <w:noWrap w:val="0"/>
            <w:vAlign w:val="center"/>
          </w:tcPr>
          <w:p w14:paraId="5C1DC1B8">
            <w:pPr>
              <w:jc w:val="center"/>
              <w:rPr>
                <w:rFonts w:ascii="宋体" w:hAnsi="宋体" w:cs="宋体"/>
                <w:sz w:val="20"/>
                <w:szCs w:val="20"/>
              </w:rPr>
            </w:pPr>
            <w:r>
              <w:rPr>
                <w:rFonts w:hint="eastAsia"/>
                <w:sz w:val="20"/>
                <w:szCs w:val="20"/>
              </w:rPr>
              <w:t>生态效益指标</w:t>
            </w:r>
          </w:p>
        </w:tc>
        <w:tc>
          <w:tcPr>
            <w:tcW w:w="913" w:type="dxa"/>
            <w:tcBorders>
              <w:top w:val="nil"/>
              <w:left w:val="nil"/>
              <w:bottom w:val="single" w:color="auto" w:sz="4" w:space="0"/>
              <w:right w:val="single" w:color="auto" w:sz="4" w:space="0"/>
            </w:tcBorders>
            <w:noWrap w:val="0"/>
            <w:vAlign w:val="center"/>
          </w:tcPr>
          <w:p w14:paraId="455D9D76">
            <w:pPr>
              <w:rPr>
                <w:rFonts w:ascii="宋体" w:hAnsi="宋体" w:cs="宋体"/>
                <w:sz w:val="20"/>
                <w:szCs w:val="20"/>
              </w:rPr>
            </w:pPr>
          </w:p>
        </w:tc>
        <w:tc>
          <w:tcPr>
            <w:tcW w:w="750" w:type="dxa"/>
            <w:gridSpan w:val="2"/>
            <w:tcBorders>
              <w:top w:val="nil"/>
              <w:left w:val="nil"/>
              <w:bottom w:val="single" w:color="auto" w:sz="4" w:space="0"/>
              <w:right w:val="single" w:color="auto" w:sz="4" w:space="0"/>
            </w:tcBorders>
            <w:noWrap w:val="0"/>
            <w:vAlign w:val="center"/>
          </w:tcPr>
          <w:p w14:paraId="4C410CAE">
            <w:pPr>
              <w:rPr>
                <w:rFonts w:ascii="宋体" w:hAnsi="宋体" w:cs="宋体"/>
                <w:sz w:val="20"/>
                <w:szCs w:val="20"/>
              </w:rPr>
            </w:pPr>
          </w:p>
        </w:tc>
        <w:tc>
          <w:tcPr>
            <w:tcW w:w="641" w:type="dxa"/>
            <w:tcBorders>
              <w:top w:val="nil"/>
              <w:left w:val="nil"/>
              <w:bottom w:val="single" w:color="auto" w:sz="4" w:space="0"/>
              <w:right w:val="single" w:color="auto" w:sz="4" w:space="0"/>
            </w:tcBorders>
            <w:noWrap w:val="0"/>
            <w:vAlign w:val="center"/>
          </w:tcPr>
          <w:p w14:paraId="0B080633">
            <w:pPr>
              <w:rPr>
                <w:rFonts w:ascii="宋体" w:hAnsi="宋体" w:cs="宋体"/>
                <w:sz w:val="20"/>
                <w:szCs w:val="20"/>
              </w:rPr>
            </w:pPr>
          </w:p>
        </w:tc>
      </w:tr>
      <w:tr w14:paraId="338114F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C08C488">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34C17ECE">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03E9BDBC">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40E1B1D7">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26AEFAE7">
            <w:pPr>
              <w:rPr>
                <w:rFonts w:ascii="宋体" w:hAnsi="宋体" w:cs="宋体"/>
                <w:sz w:val="20"/>
                <w:szCs w:val="20"/>
              </w:rPr>
            </w:pPr>
          </w:p>
        </w:tc>
        <w:tc>
          <w:tcPr>
            <w:tcW w:w="791" w:type="dxa"/>
            <w:tcBorders>
              <w:top w:val="nil"/>
              <w:left w:val="nil"/>
              <w:bottom w:val="single" w:color="auto" w:sz="4" w:space="0"/>
              <w:right w:val="single" w:color="auto" w:sz="4" w:space="0"/>
            </w:tcBorders>
            <w:noWrap w:val="0"/>
            <w:vAlign w:val="center"/>
          </w:tcPr>
          <w:p w14:paraId="6C10E423">
            <w:pPr>
              <w:rPr>
                <w:rFonts w:ascii="宋体" w:hAnsi="宋体" w:cs="宋体"/>
                <w:sz w:val="20"/>
                <w:szCs w:val="20"/>
              </w:rPr>
            </w:pPr>
          </w:p>
        </w:tc>
        <w:tc>
          <w:tcPr>
            <w:tcW w:w="889" w:type="dxa"/>
            <w:tcBorders>
              <w:top w:val="nil"/>
              <w:left w:val="single" w:color="auto" w:sz="4" w:space="0"/>
              <w:bottom w:val="single" w:color="000000" w:sz="4" w:space="0"/>
              <w:right w:val="single" w:color="auto" w:sz="4" w:space="0"/>
            </w:tcBorders>
            <w:noWrap w:val="0"/>
            <w:vAlign w:val="center"/>
          </w:tcPr>
          <w:p w14:paraId="214B137C">
            <w:pPr>
              <w:jc w:val="center"/>
              <w:rPr>
                <w:sz w:val="20"/>
                <w:szCs w:val="20"/>
              </w:rPr>
            </w:pPr>
            <w:r>
              <w:rPr>
                <w:rFonts w:hint="eastAsia"/>
                <w:sz w:val="20"/>
                <w:szCs w:val="20"/>
              </w:rPr>
              <w:t>可持续</w:t>
            </w:r>
          </w:p>
          <w:p w14:paraId="5C61225A">
            <w:pPr>
              <w:jc w:val="center"/>
              <w:rPr>
                <w:sz w:val="20"/>
                <w:szCs w:val="20"/>
              </w:rPr>
            </w:pPr>
            <w:r>
              <w:rPr>
                <w:rFonts w:hint="eastAsia"/>
                <w:sz w:val="20"/>
                <w:szCs w:val="20"/>
              </w:rPr>
              <w:t>影响</w:t>
            </w:r>
          </w:p>
          <w:p w14:paraId="1AA7E67D">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single" w:color="auto" w:sz="4" w:space="0"/>
            </w:tcBorders>
            <w:noWrap w:val="0"/>
            <w:vAlign w:val="center"/>
          </w:tcPr>
          <w:p w14:paraId="23A82A05">
            <w:pPr>
              <w:rPr>
                <w:rFonts w:ascii="宋体" w:hAnsi="宋体" w:cs="宋体"/>
                <w:sz w:val="20"/>
                <w:szCs w:val="20"/>
              </w:rPr>
            </w:pPr>
          </w:p>
        </w:tc>
        <w:tc>
          <w:tcPr>
            <w:tcW w:w="750" w:type="dxa"/>
            <w:gridSpan w:val="2"/>
            <w:tcBorders>
              <w:top w:val="nil"/>
              <w:left w:val="nil"/>
              <w:bottom w:val="single" w:color="auto" w:sz="4" w:space="0"/>
              <w:right w:val="single" w:color="auto" w:sz="4" w:space="0"/>
            </w:tcBorders>
            <w:noWrap w:val="0"/>
            <w:vAlign w:val="center"/>
          </w:tcPr>
          <w:p w14:paraId="76ABB63F">
            <w:pPr>
              <w:rPr>
                <w:rFonts w:ascii="宋体" w:hAnsi="宋体" w:cs="宋体"/>
                <w:sz w:val="20"/>
                <w:szCs w:val="20"/>
              </w:rPr>
            </w:pPr>
          </w:p>
        </w:tc>
        <w:tc>
          <w:tcPr>
            <w:tcW w:w="641" w:type="dxa"/>
            <w:tcBorders>
              <w:top w:val="nil"/>
              <w:left w:val="nil"/>
              <w:bottom w:val="single" w:color="auto" w:sz="4" w:space="0"/>
              <w:right w:val="single" w:color="auto" w:sz="4" w:space="0"/>
            </w:tcBorders>
            <w:noWrap w:val="0"/>
            <w:vAlign w:val="center"/>
          </w:tcPr>
          <w:p w14:paraId="5C2E7915">
            <w:pPr>
              <w:rPr>
                <w:rFonts w:ascii="宋体" w:hAnsi="宋体" w:cs="宋体"/>
                <w:sz w:val="20"/>
                <w:szCs w:val="20"/>
              </w:rPr>
            </w:pPr>
          </w:p>
        </w:tc>
      </w:tr>
      <w:tr w14:paraId="04251B7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8A197C7">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1B3A2D99">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757E563D">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14:paraId="2412B32A">
            <w:pPr>
              <w:rPr>
                <w:rFonts w:ascii="宋体" w:hAnsi="宋体" w:cs="宋体"/>
                <w:sz w:val="20"/>
                <w:szCs w:val="20"/>
              </w:rPr>
            </w:pPr>
            <w:r>
              <w:rPr>
                <w:rFonts w:hint="eastAsia"/>
                <w:sz w:val="20"/>
                <w:szCs w:val="20"/>
              </w:rPr>
              <w:t>群众对</w:t>
            </w:r>
            <w:r>
              <w:rPr>
                <w:rFonts w:hint="eastAsia"/>
                <w:color w:val="000000"/>
                <w:sz w:val="20"/>
                <w:szCs w:val="20"/>
              </w:rPr>
              <w:t>行政区划与地名管理的满意度</w:t>
            </w:r>
          </w:p>
        </w:tc>
        <w:tc>
          <w:tcPr>
            <w:tcW w:w="860" w:type="dxa"/>
            <w:tcBorders>
              <w:top w:val="nil"/>
              <w:left w:val="nil"/>
              <w:bottom w:val="single" w:color="auto" w:sz="4" w:space="0"/>
              <w:right w:val="single" w:color="auto" w:sz="4" w:space="0"/>
            </w:tcBorders>
            <w:noWrap w:val="0"/>
            <w:vAlign w:val="center"/>
          </w:tcPr>
          <w:p w14:paraId="010ED9F8">
            <w:pPr>
              <w:jc w:val="center"/>
              <w:rPr>
                <w:rFonts w:ascii="宋体" w:hAnsi="宋体" w:cs="宋体"/>
                <w:sz w:val="20"/>
                <w:szCs w:val="20"/>
              </w:rPr>
            </w:pPr>
            <w:r>
              <w:rPr>
                <w:rFonts w:hint="eastAsia"/>
                <w:sz w:val="20"/>
                <w:szCs w:val="20"/>
              </w:rPr>
              <w:t>10</w:t>
            </w:r>
          </w:p>
        </w:tc>
        <w:tc>
          <w:tcPr>
            <w:tcW w:w="791" w:type="dxa"/>
            <w:tcBorders>
              <w:top w:val="nil"/>
              <w:left w:val="nil"/>
              <w:bottom w:val="single" w:color="auto" w:sz="4" w:space="0"/>
              <w:right w:val="single" w:color="auto" w:sz="4" w:space="0"/>
            </w:tcBorders>
            <w:noWrap w:val="0"/>
            <w:vAlign w:val="center"/>
          </w:tcPr>
          <w:p w14:paraId="3A7423F7">
            <w:pPr>
              <w:rPr>
                <w:rFonts w:ascii="宋体" w:hAnsi="宋体" w:cs="宋体"/>
                <w:sz w:val="20"/>
                <w:szCs w:val="20"/>
              </w:rPr>
            </w:pPr>
            <w:r>
              <w:rPr>
                <w:rFonts w:hint="eastAsia" w:ascii="宋体" w:hAnsi="宋体" w:cs="宋体"/>
                <w:sz w:val="20"/>
                <w:szCs w:val="20"/>
              </w:rPr>
              <w:t>95%以上</w:t>
            </w:r>
            <w:r>
              <w:rPr>
                <w:rFonts w:hint="eastAsia"/>
                <w:sz w:val="20"/>
                <w:szCs w:val="20"/>
              </w:rPr>
              <w:t>　</w:t>
            </w:r>
          </w:p>
        </w:tc>
        <w:tc>
          <w:tcPr>
            <w:tcW w:w="889" w:type="dxa"/>
            <w:tcBorders>
              <w:top w:val="nil"/>
              <w:left w:val="single" w:color="auto" w:sz="4" w:space="0"/>
              <w:bottom w:val="single" w:color="000000" w:sz="4" w:space="0"/>
              <w:right w:val="single" w:color="auto" w:sz="4" w:space="0"/>
            </w:tcBorders>
            <w:noWrap w:val="0"/>
            <w:vAlign w:val="center"/>
          </w:tcPr>
          <w:p w14:paraId="614DEC00">
            <w:pPr>
              <w:jc w:val="center"/>
              <w:rPr>
                <w:sz w:val="20"/>
                <w:szCs w:val="20"/>
              </w:rPr>
            </w:pPr>
            <w:r>
              <w:rPr>
                <w:rFonts w:hint="eastAsia"/>
                <w:sz w:val="20"/>
                <w:szCs w:val="20"/>
              </w:rPr>
              <w:t>服务对</w:t>
            </w:r>
          </w:p>
          <w:p w14:paraId="6E9CCA97">
            <w:pPr>
              <w:jc w:val="center"/>
              <w:rPr>
                <w:sz w:val="20"/>
                <w:szCs w:val="20"/>
              </w:rPr>
            </w:pPr>
            <w:r>
              <w:rPr>
                <w:rFonts w:hint="eastAsia"/>
                <w:sz w:val="20"/>
                <w:szCs w:val="20"/>
              </w:rPr>
              <w:t>象满意</w:t>
            </w:r>
          </w:p>
          <w:p w14:paraId="3D28710D">
            <w:pPr>
              <w:jc w:val="center"/>
              <w:rPr>
                <w:rFonts w:ascii="宋体" w:hAnsi="宋体" w:cs="宋体"/>
                <w:sz w:val="20"/>
                <w:szCs w:val="20"/>
              </w:rPr>
            </w:pPr>
            <w:r>
              <w:rPr>
                <w:rFonts w:hint="eastAsia"/>
                <w:sz w:val="20"/>
                <w:szCs w:val="20"/>
              </w:rPr>
              <w:t>度指标</w:t>
            </w:r>
          </w:p>
        </w:tc>
        <w:tc>
          <w:tcPr>
            <w:tcW w:w="913" w:type="dxa"/>
            <w:tcBorders>
              <w:top w:val="nil"/>
              <w:left w:val="nil"/>
              <w:bottom w:val="single" w:color="auto" w:sz="4" w:space="0"/>
              <w:right w:val="single" w:color="auto" w:sz="4" w:space="0"/>
            </w:tcBorders>
            <w:noWrap w:val="0"/>
            <w:vAlign w:val="center"/>
          </w:tcPr>
          <w:p w14:paraId="661D28F3">
            <w:pPr>
              <w:rPr>
                <w:rFonts w:ascii="宋体" w:hAnsi="宋体" w:cs="宋体"/>
                <w:sz w:val="20"/>
                <w:szCs w:val="20"/>
              </w:rPr>
            </w:pPr>
            <w:r>
              <w:rPr>
                <w:rFonts w:hint="eastAsia"/>
                <w:sz w:val="20"/>
                <w:szCs w:val="20"/>
              </w:rPr>
              <w:t>群众对</w:t>
            </w:r>
            <w:r>
              <w:rPr>
                <w:rFonts w:hint="eastAsia"/>
                <w:color w:val="000000"/>
                <w:sz w:val="20"/>
                <w:szCs w:val="20"/>
              </w:rPr>
              <w:t>行政区划与地名管理的满意度</w:t>
            </w:r>
          </w:p>
        </w:tc>
        <w:tc>
          <w:tcPr>
            <w:tcW w:w="750" w:type="dxa"/>
            <w:gridSpan w:val="2"/>
            <w:tcBorders>
              <w:top w:val="nil"/>
              <w:left w:val="nil"/>
              <w:bottom w:val="single" w:color="auto" w:sz="4" w:space="0"/>
              <w:right w:val="single" w:color="auto" w:sz="4" w:space="0"/>
            </w:tcBorders>
            <w:noWrap w:val="0"/>
            <w:vAlign w:val="center"/>
          </w:tcPr>
          <w:p w14:paraId="2C7C7B76">
            <w:pPr>
              <w:rPr>
                <w:rFonts w:ascii="宋体" w:hAnsi="宋体" w:cs="宋体"/>
                <w:sz w:val="20"/>
                <w:szCs w:val="20"/>
              </w:rPr>
            </w:pPr>
            <w:r>
              <w:rPr>
                <w:rFonts w:hint="eastAsia"/>
                <w:sz w:val="20"/>
                <w:szCs w:val="20"/>
              </w:rPr>
              <w:t>10</w:t>
            </w:r>
          </w:p>
        </w:tc>
        <w:tc>
          <w:tcPr>
            <w:tcW w:w="641" w:type="dxa"/>
            <w:tcBorders>
              <w:top w:val="nil"/>
              <w:left w:val="nil"/>
              <w:bottom w:val="single" w:color="auto" w:sz="4" w:space="0"/>
              <w:right w:val="single" w:color="auto" w:sz="4" w:space="0"/>
            </w:tcBorders>
            <w:noWrap w:val="0"/>
            <w:vAlign w:val="center"/>
          </w:tcPr>
          <w:p w14:paraId="02EB150C">
            <w:pPr>
              <w:rPr>
                <w:rFonts w:ascii="宋体" w:hAnsi="宋体" w:cs="宋体"/>
                <w:sz w:val="20"/>
                <w:szCs w:val="20"/>
              </w:rPr>
            </w:pPr>
            <w:r>
              <w:rPr>
                <w:rFonts w:hint="eastAsia" w:ascii="宋体" w:hAnsi="宋体" w:cs="宋体"/>
                <w:sz w:val="20"/>
                <w:szCs w:val="20"/>
              </w:rPr>
              <w:t>95%以上</w:t>
            </w:r>
            <w:r>
              <w:rPr>
                <w:rFonts w:hint="eastAsia"/>
                <w:sz w:val="20"/>
                <w:szCs w:val="20"/>
              </w:rPr>
              <w:t>　</w:t>
            </w:r>
          </w:p>
        </w:tc>
      </w:tr>
    </w:tbl>
    <w:p w14:paraId="64F00C6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16B0478E">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区划地名信息服务中心</w:t>
      </w:r>
      <w:r>
        <w:rPr>
          <w:rFonts w:hint="eastAsia" w:ascii="TimesNewRoman" w:hAnsi="TimesNewRoman" w:eastAsia="仿宋_GB2312" w:cs="TimesNewRoman"/>
          <w:kern w:val="0"/>
          <w:sz w:val="32"/>
          <w:szCs w:val="32"/>
        </w:rPr>
        <w:t>为非参照公务员法管理的事业单位，按照部门预算机关运行经费口径，</w:t>
      </w:r>
      <w:r>
        <w:rPr>
          <w:rFonts w:hint="eastAsia" w:ascii="仿宋_GB2312" w:hAnsi="仿宋_GB2312" w:eastAsia="仿宋_GB2312" w:cs="仿宋_GB2312"/>
          <w:kern w:val="0"/>
          <w:sz w:val="32"/>
          <w:szCs w:val="32"/>
        </w:rPr>
        <w:t>2024</w:t>
      </w:r>
      <w:r>
        <w:rPr>
          <w:rFonts w:hint="eastAsia" w:ascii="TimesNewRoman" w:hAnsi="TimesNewRoman" w:eastAsia="仿宋_GB2312" w:cs="TimesNewRoman"/>
          <w:kern w:val="0"/>
          <w:sz w:val="32"/>
          <w:szCs w:val="32"/>
        </w:rPr>
        <w:t>年无机关运行经费财政拨款预算。</w:t>
      </w:r>
    </w:p>
    <w:p w14:paraId="6CBB9BD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9F6285D">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区划地名信息服务中心</w:t>
      </w:r>
      <w:r>
        <w:rPr>
          <w:rFonts w:hint="eastAsia" w:ascii="仿宋_GB2312" w:hAnsi="仿宋_GB2312" w:eastAsia="仿宋_GB2312" w:cs="仿宋_GB2312"/>
          <w:kern w:val="0"/>
          <w:sz w:val="32"/>
          <w:szCs w:val="32"/>
        </w:rPr>
        <w:t>2024年政府采购预算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TimesNewRoman" w:hAnsi="TimesNewRoman" w:eastAsia="仿宋_GB2312" w:cs="TimesNewRoman"/>
          <w:kern w:val="0"/>
          <w:sz w:val="32"/>
          <w:szCs w:val="32"/>
        </w:rPr>
        <w:t>。</w:t>
      </w:r>
    </w:p>
    <w:p w14:paraId="76FD43E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29C2DBB9">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年12月31日，</w:t>
      </w:r>
      <w:r>
        <w:rPr>
          <w:rFonts w:hint="eastAsia" w:ascii="仿宋_GB2312" w:hAnsi="仿宋_GB2312" w:eastAsia="仿宋_GB2312" w:cs="仿宋_GB2312"/>
          <w:kern w:val="0"/>
          <w:sz w:val="32"/>
          <w:szCs w:val="32"/>
          <w:lang w:val="en-US" w:eastAsia="zh-CN"/>
        </w:rPr>
        <w:t>淮北市</w:t>
      </w:r>
      <w:r>
        <w:rPr>
          <w:rFonts w:hint="eastAsia" w:ascii="仿宋_GB2312" w:hAnsi="仿宋_GB2312" w:eastAsia="仿宋_GB2312" w:cs="仿宋_GB2312"/>
          <w:kern w:val="0"/>
          <w:sz w:val="32"/>
          <w:szCs w:val="32"/>
          <w:lang w:eastAsia="zh-CN"/>
        </w:rPr>
        <w:t>区划地名信息服务中心</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辆；单价100万元</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以上设备</w:t>
      </w:r>
      <w:r>
        <w:rPr>
          <w:rFonts w:hint="eastAsia" w:ascii="仿宋_GB2312" w:hAnsi="仿宋_GB2312" w:eastAsia="仿宋_GB2312" w:cs="仿宋_GB2312"/>
          <w:kern w:val="0"/>
          <w:sz w:val="32"/>
          <w:szCs w:val="32"/>
          <w:lang w:eastAsia="zh-CN"/>
        </w:rPr>
        <w:t>（不含车辆）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62D6CE74">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2024年</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1DA54CE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27DC9971">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2024年，淮北市</w:t>
      </w:r>
      <w:r>
        <w:rPr>
          <w:rFonts w:hint="eastAsia" w:ascii="仿宋_GB2312" w:hAnsi="仿宋_GB2312" w:eastAsia="仿宋_GB2312" w:cs="仿宋_GB2312"/>
          <w:kern w:val="0"/>
          <w:sz w:val="32"/>
          <w:szCs w:val="32"/>
          <w:lang w:eastAsia="zh-CN"/>
        </w:rPr>
        <w:t>区划地名信息服务中心</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万元、政府性基金预算当年财政拨款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506BAF17">
      <w:pPr>
        <w:pStyle w:val="8"/>
        <w:adjustRightInd w:val="0"/>
        <w:snapToGrid w:val="0"/>
        <w:spacing w:line="560" w:lineRule="exact"/>
        <w:jc w:val="center"/>
        <w:rPr>
          <w:rFonts w:ascii="TimesNewRoman" w:hAnsi="TimesNewRoman" w:eastAsia="黑体" w:cs="TimesNewRoman"/>
          <w:bCs/>
          <w:sz w:val="36"/>
          <w:szCs w:val="36"/>
        </w:rPr>
      </w:pPr>
    </w:p>
    <w:p w14:paraId="6837AC7B">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6512F6D3"/>
    <w:p w14:paraId="159899DB">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14:paraId="1F691AE2">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34152C91">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570B709">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358D25B">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3532411">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DC4AD65">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61495DBE">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32B67979">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52B4790E">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b/>
          <w:sz w:val="32"/>
          <w:szCs w:val="32"/>
        </w:rPr>
        <w:t xml:space="preserve">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F2BD0F0"/>
    <w:p w14:paraId="5F844DBA"/>
    <w:p w14:paraId="4A82A64F"/>
    <w:p w14:paraId="17C2BF43"/>
    <w:p w14:paraId="23B6B05A"/>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1NjAxZWVmMjg0M2FjNmVhMzVkM2EyOWZlNGEyYjY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5935543"/>
    <w:rsid w:val="08275266"/>
    <w:rsid w:val="0B767687"/>
    <w:rsid w:val="0D8E0698"/>
    <w:rsid w:val="0E260984"/>
    <w:rsid w:val="0FDC3304"/>
    <w:rsid w:val="1360648C"/>
    <w:rsid w:val="137867C3"/>
    <w:rsid w:val="19061062"/>
    <w:rsid w:val="194D7FA1"/>
    <w:rsid w:val="1F5303D5"/>
    <w:rsid w:val="21B46707"/>
    <w:rsid w:val="25327BC1"/>
    <w:rsid w:val="28444027"/>
    <w:rsid w:val="28E53263"/>
    <w:rsid w:val="292B6368"/>
    <w:rsid w:val="2FBF7029"/>
    <w:rsid w:val="347C1074"/>
    <w:rsid w:val="36484E32"/>
    <w:rsid w:val="380939E1"/>
    <w:rsid w:val="3BB1191E"/>
    <w:rsid w:val="3DA93281"/>
    <w:rsid w:val="3E38233A"/>
    <w:rsid w:val="3FD76B5D"/>
    <w:rsid w:val="41554AA2"/>
    <w:rsid w:val="417967E7"/>
    <w:rsid w:val="430E7604"/>
    <w:rsid w:val="454D69CF"/>
    <w:rsid w:val="45A920C8"/>
    <w:rsid w:val="45F65029"/>
    <w:rsid w:val="47470370"/>
    <w:rsid w:val="477D1C51"/>
    <w:rsid w:val="49064E04"/>
    <w:rsid w:val="5BEE4D15"/>
    <w:rsid w:val="67993295"/>
    <w:rsid w:val="68185FDE"/>
    <w:rsid w:val="6964192F"/>
    <w:rsid w:val="69821E2D"/>
    <w:rsid w:val="6A7570E4"/>
    <w:rsid w:val="6BA37E39"/>
    <w:rsid w:val="6D217DE7"/>
    <w:rsid w:val="6FDE579B"/>
    <w:rsid w:val="6FFFD746"/>
    <w:rsid w:val="704B3A24"/>
    <w:rsid w:val="71986C21"/>
    <w:rsid w:val="7244671B"/>
    <w:rsid w:val="73E3796C"/>
    <w:rsid w:val="74FA4763"/>
    <w:rsid w:val="74FE0196"/>
    <w:rsid w:val="7AC356BA"/>
    <w:rsid w:val="7EF8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黑体"/>
      <w:sz w:val="36"/>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spacing w:line="360" w:lineRule="auto"/>
    </w:pPr>
    <w:rPr>
      <w:rFonts w:ascii="Arial" w:hAnsi="Arial"/>
      <w:sz w:val="24"/>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next w:val="1"/>
    <w:qFormat/>
    <w:uiPriority w:val="0"/>
    <w:pPr>
      <w:ind w:left="0" w:leftChars="0" w:firstLine="420" w:firstLineChars="200"/>
      <w:jc w:val="left"/>
    </w:p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 w:type="character" w:customStyle="1" w:styleId="14">
    <w:name w:val="font51"/>
    <w:basedOn w:val="11"/>
    <w:qFormat/>
    <w:uiPriority w:val="0"/>
    <w:rPr>
      <w:rFonts w:hint="default" w:ascii="Calibri" w:hAnsi="Calibri" w:eastAsia="宋体" w:cs="Calibri"/>
      <w:color w:val="000000"/>
      <w:sz w:val="21"/>
      <w:szCs w:val="21"/>
      <w:u w:val="none"/>
    </w:rPr>
  </w:style>
  <w:style w:type="character" w:customStyle="1" w:styleId="15">
    <w:name w:val="font7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6672</Words>
  <Characters>7310</Characters>
  <Lines>46</Lines>
  <Paragraphs>13</Paragraphs>
  <TotalTime>0</TotalTime>
  <ScaleCrop>false</ScaleCrop>
  <LinksUpToDate>false</LinksUpToDate>
  <CharactersWithSpaces>7417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水兔子</cp:lastModifiedBy>
  <dcterms:modified xsi:type="dcterms:W3CDTF">2024-12-20T09:32:27Z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B61FAB99BAC3477DBA25BDB83572CF73_12</vt:lpwstr>
  </property>
</Properties>
</file>